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7545" w14:textId="77777777" w:rsidR="00A22CA0" w:rsidRDefault="00064844" w:rsidP="00297AAF">
      <w:pPr>
        <w:framePr w:w="3498" w:h="2446" w:hRule="exact" w:hSpace="284" w:wrap="around" w:vAnchor="page" w:hAnchor="page" w:x="852" w:y="568" w:anchorLock="1"/>
        <w:shd w:val="solid" w:color="FFFFFF" w:fill="FFFFFF"/>
        <w:rPr>
          <w:rFonts w:ascii="Arial Narrow" w:hAnsi="Arial Narrow"/>
          <w:caps/>
          <w:sz w:val="16"/>
        </w:rPr>
      </w:pPr>
      <w:r>
        <w:rPr>
          <w:noProof/>
          <w:lang w:val="fr-BE" w:eastAsia="fr-BE"/>
        </w:rPr>
        <w:drawing>
          <wp:inline distT="0" distB="0" distL="0" distR="0" wp14:anchorId="3CD3FAC1" wp14:editId="2B479811">
            <wp:extent cx="2343150" cy="1438275"/>
            <wp:effectExtent l="0" t="0" r="0" b="9525"/>
            <wp:docPr id="1" name="Image 1" descr="\\alexandrie\data\users\public\modeles2003\Blan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exandrie\data\users\public\modeles2003\Blank.wm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4A18D27" wp14:editId="74B10E38">
                <wp:simplePos x="0" y="0"/>
                <wp:positionH relativeFrom="page">
                  <wp:posOffset>3512820</wp:posOffset>
                </wp:positionH>
                <wp:positionV relativeFrom="page">
                  <wp:posOffset>1524000</wp:posOffset>
                </wp:positionV>
                <wp:extent cx="3406140" cy="12153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FF746" w14:textId="5A6AC93F" w:rsidR="00D109BF" w:rsidRDefault="00B60C8C">
                            <w:pPr>
                              <w:rPr>
                                <w:strike/>
                              </w:rPr>
                            </w:pPr>
                            <w:r>
                              <w:t xml:space="preserve">A destination des écoles du </w:t>
                            </w:r>
                            <w:proofErr w:type="spellStart"/>
                            <w:r>
                              <w:t>prim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1B5DDD0" w14:textId="16D43BFD" w:rsidR="001128D5" w:rsidRPr="00DA6645" w:rsidRDefault="001128D5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8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pt;margin-top:120pt;width:268.2pt;height:9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" filled="f" stroked="f">
                <v:textbox>
                  <w:txbxContent>
                    <w:p w14:paraId="247FF746" w14:textId="5A6AC93F" w:rsidR="00D109BF" w:rsidRDefault="00B60C8C">
                      <w:pPr>
                        <w:rPr>
                          <w:strike/>
                        </w:rPr>
                      </w:pPr>
                      <w:r>
                        <w:t xml:space="preserve">A destination des écoles du </w:t>
                      </w:r>
                      <w:proofErr w:type="spellStart"/>
                      <w:r>
                        <w:t>prim</w:t>
                      </w:r>
                      <w:proofErr w:type="spellEnd"/>
                      <w:r>
                        <w:t xml:space="preserve"> </w:t>
                      </w:r>
                    </w:p>
                    <w:p w14:paraId="51B5DDD0" w14:textId="16D43BFD" w:rsidR="001128D5" w:rsidRPr="00DA6645" w:rsidRDefault="001128D5">
                      <w:pPr>
                        <w:rPr>
                          <w:strike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C0298F4" w14:textId="764159E9" w:rsidR="00A22CA0" w:rsidRDefault="00A22CA0">
      <w:pPr>
        <w:tabs>
          <w:tab w:val="right" w:pos="2694"/>
        </w:tabs>
        <w:ind w:left="-851"/>
        <w:rPr>
          <w:rFonts w:ascii="Arial Narrow" w:hAnsi="Arial Narrow"/>
          <w:caps/>
          <w:sz w:val="16"/>
        </w:rPr>
      </w:pPr>
    </w:p>
    <w:p w14:paraId="3AB2AE05" w14:textId="2E14100F" w:rsidR="00A22CA0" w:rsidRDefault="00A22CA0">
      <w:pPr>
        <w:tabs>
          <w:tab w:val="right" w:pos="2694"/>
        </w:tabs>
        <w:ind w:left="-851"/>
        <w:rPr>
          <w:rFonts w:ascii="Arial Narrow" w:hAnsi="Arial Narrow"/>
          <w:caps/>
          <w:sz w:val="16"/>
        </w:rPr>
      </w:pPr>
    </w:p>
    <w:p w14:paraId="73CAC683" w14:textId="77777777" w:rsidR="00A22CA0" w:rsidRDefault="00A22CA0">
      <w:pPr>
        <w:tabs>
          <w:tab w:val="right" w:pos="2694"/>
        </w:tabs>
        <w:ind w:left="-851"/>
        <w:rPr>
          <w:rFonts w:ascii="Arial Narrow" w:hAnsi="Arial Narrow"/>
          <w:caps/>
          <w:sz w:val="16"/>
        </w:rPr>
      </w:pPr>
    </w:p>
    <w:p w14:paraId="452E817B" w14:textId="77777777" w:rsidR="00A22CA0" w:rsidRDefault="00A22CA0">
      <w:pPr>
        <w:tabs>
          <w:tab w:val="right" w:pos="2694"/>
        </w:tabs>
        <w:ind w:left="-851"/>
        <w:rPr>
          <w:rFonts w:ascii="Arial Narrow" w:hAnsi="Arial Narrow"/>
          <w:caps/>
          <w:sz w:val="16"/>
        </w:rPr>
      </w:pPr>
    </w:p>
    <w:p w14:paraId="242A291F" w14:textId="77777777" w:rsidR="00A22CA0" w:rsidRDefault="00A22CA0">
      <w:pPr>
        <w:tabs>
          <w:tab w:val="right" w:pos="2694"/>
        </w:tabs>
        <w:ind w:left="-851"/>
        <w:rPr>
          <w:rFonts w:ascii="Arial Narrow" w:hAnsi="Arial Narrow"/>
          <w:caps/>
          <w:sz w:val="16"/>
        </w:rPr>
      </w:pPr>
    </w:p>
    <w:bookmarkStart w:id="0" w:name="image"/>
    <w:bookmarkEnd w:id="0"/>
    <w:p w14:paraId="4C11B0F3" w14:textId="29B9A3C8" w:rsidR="001402C9" w:rsidRPr="00AD46B6" w:rsidRDefault="001D32E1" w:rsidP="003E6E34">
      <w:pPr>
        <w:tabs>
          <w:tab w:val="right" w:pos="2694"/>
        </w:tabs>
        <w:ind w:left="-851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fldChar w:fldCharType="begin"/>
      </w:r>
      <w:r>
        <w:rPr>
          <w:b/>
          <w:bCs/>
          <w:smallCaps/>
          <w:sz w:val="32"/>
          <w:szCs w:val="32"/>
        </w:rPr>
        <w:instrText xml:space="preserve"> DOCPROPERTY  Intercommunale  \* MERGEFORMAT </w:instrText>
      </w:r>
      <w:r>
        <w:rPr>
          <w:b/>
          <w:bCs/>
          <w:smallCaps/>
          <w:sz w:val="32"/>
          <w:szCs w:val="32"/>
        </w:rPr>
        <w:fldChar w:fldCharType="end"/>
      </w:r>
    </w:p>
    <w:p w14:paraId="5DBE484F" w14:textId="77777777" w:rsidR="001402C9" w:rsidRDefault="001402C9" w:rsidP="003E6E34">
      <w:pPr>
        <w:spacing w:before="20"/>
        <w:ind w:left="-851"/>
      </w:pPr>
    </w:p>
    <w:bookmarkStart w:id="1" w:name="RefService"/>
    <w:p w14:paraId="67E8E1C1" w14:textId="0F117323" w:rsidR="001402C9" w:rsidRDefault="00F57FC9" w:rsidP="003E6E34">
      <w:pPr>
        <w:spacing w:before="20"/>
        <w:ind w:left="-851" w:right="850"/>
        <w:rPr>
          <w:bCs/>
          <w:i/>
          <w:iCs/>
          <w:smallCaps/>
          <w:sz w:val="22"/>
        </w:rPr>
      </w:pPr>
      <w:r>
        <w:rPr>
          <w:bCs/>
          <w:i/>
          <w:iCs/>
          <w:smallCaps/>
          <w:sz w:val="22"/>
        </w:rPr>
        <w:fldChar w:fldCharType="begin">
          <w:ffData>
            <w:name w:val="RefService"/>
            <w:enabled w:val="0"/>
            <w:calcOnExit w:val="0"/>
            <w:textInput/>
          </w:ffData>
        </w:fldChar>
      </w:r>
      <w:r>
        <w:rPr>
          <w:bCs/>
          <w:i/>
          <w:iCs/>
          <w:smallCaps/>
          <w:sz w:val="22"/>
        </w:rPr>
        <w:instrText xml:space="preserve"> FORMTEXT </w:instrText>
      </w:r>
      <w:r>
        <w:rPr>
          <w:bCs/>
          <w:i/>
          <w:iCs/>
          <w:smallCaps/>
          <w:sz w:val="22"/>
        </w:rPr>
      </w:r>
      <w:r>
        <w:rPr>
          <w:bCs/>
          <w:i/>
          <w:iCs/>
          <w:smallCaps/>
          <w:sz w:val="22"/>
        </w:rPr>
        <w:fldChar w:fldCharType="separate"/>
      </w:r>
      <w:r w:rsidR="0041158D">
        <w:rPr>
          <w:bCs/>
          <w:i/>
          <w:iCs/>
          <w:smallCaps/>
          <w:noProof/>
          <w:sz w:val="22"/>
        </w:rPr>
        <w:t> </w:t>
      </w:r>
      <w:r w:rsidR="0041158D">
        <w:rPr>
          <w:bCs/>
          <w:i/>
          <w:iCs/>
          <w:smallCaps/>
          <w:noProof/>
          <w:sz w:val="22"/>
        </w:rPr>
        <w:t> </w:t>
      </w:r>
      <w:r w:rsidR="0041158D">
        <w:rPr>
          <w:bCs/>
          <w:i/>
          <w:iCs/>
          <w:smallCaps/>
          <w:noProof/>
          <w:sz w:val="22"/>
        </w:rPr>
        <w:t> </w:t>
      </w:r>
      <w:r w:rsidR="0041158D">
        <w:rPr>
          <w:bCs/>
          <w:i/>
          <w:iCs/>
          <w:smallCaps/>
          <w:noProof/>
          <w:sz w:val="22"/>
        </w:rPr>
        <w:t> </w:t>
      </w:r>
      <w:r w:rsidR="0041158D">
        <w:rPr>
          <w:bCs/>
          <w:i/>
          <w:iCs/>
          <w:smallCaps/>
          <w:noProof/>
          <w:sz w:val="22"/>
        </w:rPr>
        <w:t> </w:t>
      </w:r>
      <w:r>
        <w:rPr>
          <w:bCs/>
          <w:i/>
          <w:iCs/>
          <w:smallCaps/>
          <w:sz w:val="22"/>
        </w:rPr>
        <w:fldChar w:fldCharType="end"/>
      </w:r>
      <w:bookmarkEnd w:id="1"/>
    </w:p>
    <w:p w14:paraId="6C2987E5" w14:textId="7464EA53" w:rsidR="001402C9" w:rsidRPr="00BC5F16" w:rsidRDefault="0018697F" w:rsidP="001B7C28">
      <w:pPr>
        <w:spacing w:before="120"/>
        <w:ind w:left="-851" w:right="851"/>
        <w:rPr>
          <w:b/>
          <w:bCs/>
          <w:smallCaps/>
          <w:sz w:val="18"/>
        </w:rPr>
      </w:pPr>
      <w:proofErr w:type="gramStart"/>
      <w:r w:rsidRPr="0018697F">
        <w:rPr>
          <w:bCs/>
          <w:smallCaps/>
          <w:sz w:val="18"/>
        </w:rPr>
        <w:t>Réf:</w:t>
      </w:r>
      <w:proofErr w:type="gramEnd"/>
      <w:r w:rsidR="00156192">
        <w:rPr>
          <w:bCs/>
          <w:smallCaps/>
          <w:sz w:val="18"/>
        </w:rPr>
        <w:t xml:space="preserve"> </w:t>
      </w:r>
      <w:r w:rsidR="00B231F1">
        <w:rPr>
          <w:bCs/>
          <w:smallCaps/>
          <w:sz w:val="18"/>
        </w:rPr>
        <w:t>CBM/</w:t>
      </w:r>
      <w:r w:rsidR="008A5845">
        <w:rPr>
          <w:bCs/>
          <w:smallCaps/>
          <w:sz w:val="18"/>
        </w:rPr>
        <w:t>IPA</w:t>
      </w:r>
      <w:r w:rsidR="00156192">
        <w:rPr>
          <w:bCs/>
          <w:smallCaps/>
          <w:sz w:val="18"/>
        </w:rPr>
        <w:fldChar w:fldCharType="begin"/>
      </w:r>
      <w:r w:rsidR="00156192">
        <w:rPr>
          <w:bCs/>
          <w:smallCaps/>
          <w:sz w:val="18"/>
        </w:rPr>
        <w:instrText xml:space="preserve"> DOCPROPERTY  Référence  \* MERGEFORMAT </w:instrText>
      </w:r>
      <w:r w:rsidR="00156192">
        <w:rPr>
          <w:bCs/>
          <w:smallCaps/>
          <w:sz w:val="18"/>
        </w:rPr>
        <w:fldChar w:fldCharType="separate"/>
      </w:r>
      <w:r w:rsidR="00277C48">
        <w:rPr>
          <w:bCs/>
          <w:smallCaps/>
          <w:sz w:val="18"/>
        </w:rPr>
        <w:t xml:space="preserve"> </w:t>
      </w:r>
      <w:r w:rsidR="00156192">
        <w:rPr>
          <w:bCs/>
          <w:smallCaps/>
          <w:sz w:val="18"/>
        </w:rPr>
        <w:fldChar w:fldCharType="end"/>
      </w:r>
      <w:r w:rsidR="00156192" w:rsidRPr="005C4A15">
        <w:rPr>
          <w:bCs/>
          <w:smallCaps/>
          <w:sz w:val="18"/>
        </w:rPr>
        <w:t xml:space="preserve"> </w:t>
      </w:r>
    </w:p>
    <w:p w14:paraId="104F53C8" w14:textId="77516816" w:rsidR="001402C9" w:rsidRPr="008A1728" w:rsidRDefault="0018697F" w:rsidP="0094635F">
      <w:pPr>
        <w:spacing w:before="20"/>
        <w:ind w:right="-1"/>
        <w:jc w:val="right"/>
        <w:rPr>
          <w:sz w:val="18"/>
          <w:szCs w:val="18"/>
        </w:rPr>
      </w:pPr>
      <w:r w:rsidRPr="0018697F">
        <w:rPr>
          <w:sz w:val="18"/>
          <w:szCs w:val="18"/>
        </w:rPr>
        <w:t>Namur, le</w:t>
      </w:r>
      <w:r>
        <w:rPr>
          <w:sz w:val="18"/>
          <w:szCs w:val="18"/>
        </w:rPr>
        <w:t xml:space="preserve"> </w:t>
      </w:r>
      <w:r w:rsidR="00DC3E97">
        <w:rPr>
          <w:sz w:val="18"/>
          <w:szCs w:val="18"/>
        </w:rPr>
        <w:fldChar w:fldCharType="begin"/>
      </w:r>
      <w:r w:rsidR="00DC3E97">
        <w:rPr>
          <w:sz w:val="18"/>
          <w:szCs w:val="18"/>
        </w:rPr>
        <w:instrText xml:space="preserve"> DOCPROPERTY  DateDoc \@ "d MMMM yyyy" \* MERGEFORMAT </w:instrText>
      </w:r>
      <w:r w:rsidR="00DC3E97">
        <w:rPr>
          <w:sz w:val="18"/>
          <w:szCs w:val="18"/>
        </w:rPr>
        <w:fldChar w:fldCharType="separate"/>
      </w:r>
      <w:r w:rsidR="00277C48">
        <w:rPr>
          <w:sz w:val="18"/>
          <w:szCs w:val="18"/>
        </w:rPr>
        <w:t xml:space="preserve"> </w:t>
      </w:r>
      <w:r w:rsidR="00DC3E97">
        <w:rPr>
          <w:sz w:val="18"/>
          <w:szCs w:val="18"/>
        </w:rPr>
        <w:fldChar w:fldCharType="end"/>
      </w:r>
      <w:r w:rsidR="005B34CF">
        <w:rPr>
          <w:sz w:val="18"/>
          <w:szCs w:val="18"/>
        </w:rPr>
        <w:t>.</w:t>
      </w:r>
    </w:p>
    <w:bookmarkStart w:id="2" w:name="RECOMMANDE"/>
    <w:p w14:paraId="4E4DCF3C" w14:textId="77777777" w:rsidR="001402C9" w:rsidRPr="0085370D" w:rsidRDefault="004F778E" w:rsidP="00667E70">
      <w:pPr>
        <w:ind w:left="-851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fldChar w:fldCharType="begin">
          <w:ffData>
            <w:name w:val="RECOMMANDE"/>
            <w:enabled w:val="0"/>
            <w:calcOnExit w:val="0"/>
            <w:textInput/>
          </w:ffData>
        </w:fldChar>
      </w:r>
      <w:r>
        <w:rPr>
          <w:b/>
          <w:iCs/>
          <w:sz w:val="24"/>
          <w:szCs w:val="24"/>
        </w:rPr>
        <w:instrText xml:space="preserve"> FORMTEXT </w:instrText>
      </w: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  <w:fldChar w:fldCharType="separate"/>
      </w:r>
      <w:r w:rsidR="0041158D">
        <w:rPr>
          <w:b/>
          <w:iCs/>
          <w:noProof/>
          <w:sz w:val="24"/>
          <w:szCs w:val="24"/>
        </w:rPr>
        <w:t> </w:t>
      </w:r>
      <w:r w:rsidR="0041158D">
        <w:rPr>
          <w:b/>
          <w:iCs/>
          <w:noProof/>
          <w:sz w:val="24"/>
          <w:szCs w:val="24"/>
        </w:rPr>
        <w:t> </w:t>
      </w:r>
      <w:r w:rsidR="0041158D">
        <w:rPr>
          <w:b/>
          <w:iCs/>
          <w:noProof/>
          <w:sz w:val="24"/>
          <w:szCs w:val="24"/>
        </w:rPr>
        <w:t> </w:t>
      </w:r>
      <w:r w:rsidR="0041158D">
        <w:rPr>
          <w:b/>
          <w:iCs/>
          <w:noProof/>
          <w:sz w:val="24"/>
          <w:szCs w:val="24"/>
        </w:rPr>
        <w:t> </w:t>
      </w:r>
      <w:r w:rsidR="0041158D">
        <w:rPr>
          <w:b/>
          <w:iCs/>
          <w:noProof/>
          <w:sz w:val="24"/>
          <w:szCs w:val="24"/>
        </w:rPr>
        <w:t> </w:t>
      </w:r>
      <w:r>
        <w:rPr>
          <w:b/>
          <w:iCs/>
          <w:sz w:val="24"/>
          <w:szCs w:val="24"/>
        </w:rPr>
        <w:fldChar w:fldCharType="end"/>
      </w:r>
      <w:bookmarkEnd w:id="2"/>
    </w:p>
    <w:p w14:paraId="4A0C2CFA" w14:textId="3E0793EA" w:rsidR="00D1138B" w:rsidRPr="00764A42" w:rsidRDefault="00BC5F16" w:rsidP="00BC5F16">
      <w:pPr>
        <w:pStyle w:val="Corpsdetexte"/>
        <w:spacing w:after="0"/>
        <w:rPr>
          <w:b/>
          <w:bCs/>
          <w:color w:val="E36C0A" w:themeColor="accent6" w:themeShade="BF"/>
          <w:szCs w:val="20"/>
        </w:rPr>
      </w:pPr>
      <w:r w:rsidRPr="00C42BDB">
        <w:rPr>
          <w:b/>
          <w:bCs/>
          <w:color w:val="E36C0A" w:themeColor="accent6" w:themeShade="BF"/>
          <w:sz w:val="24"/>
          <w:szCs w:val="24"/>
        </w:rPr>
        <w:t xml:space="preserve">         </w:t>
      </w:r>
      <w:r w:rsidR="00A4291F">
        <w:rPr>
          <w:b/>
          <w:bCs/>
          <w:color w:val="E36C0A" w:themeColor="accent6" w:themeShade="BF"/>
          <w:sz w:val="24"/>
          <w:szCs w:val="24"/>
        </w:rPr>
        <w:t xml:space="preserve">         </w:t>
      </w:r>
    </w:p>
    <w:p w14:paraId="0BD86FBF" w14:textId="77777777" w:rsidR="0071142B" w:rsidRDefault="0071142B" w:rsidP="00F7370F">
      <w:pPr>
        <w:pStyle w:val="Corpsdetexte"/>
        <w:spacing w:after="0"/>
        <w:ind w:firstLine="709"/>
        <w:jc w:val="center"/>
        <w:rPr>
          <w:b/>
          <w:bCs/>
          <w:color w:val="00B050"/>
          <w:sz w:val="22"/>
        </w:rPr>
      </w:pPr>
    </w:p>
    <w:p w14:paraId="0B6D0367" w14:textId="77777777" w:rsidR="0071142B" w:rsidRDefault="0071142B" w:rsidP="00F7370F">
      <w:pPr>
        <w:pStyle w:val="Corpsdetexte"/>
        <w:spacing w:after="0"/>
        <w:ind w:firstLine="709"/>
        <w:jc w:val="center"/>
        <w:rPr>
          <w:b/>
          <w:bCs/>
          <w:color w:val="00B050"/>
          <w:sz w:val="22"/>
        </w:rPr>
      </w:pPr>
    </w:p>
    <w:p w14:paraId="238108BF" w14:textId="77777777" w:rsidR="0071142B" w:rsidRDefault="0071142B" w:rsidP="00F7370F">
      <w:pPr>
        <w:pStyle w:val="Corpsdetexte"/>
        <w:spacing w:after="0"/>
        <w:ind w:firstLine="709"/>
        <w:jc w:val="center"/>
        <w:rPr>
          <w:b/>
          <w:bCs/>
          <w:color w:val="00B050"/>
          <w:sz w:val="22"/>
        </w:rPr>
      </w:pPr>
    </w:p>
    <w:p w14:paraId="25EA09E7" w14:textId="77777777" w:rsidR="0071142B" w:rsidRDefault="0071142B" w:rsidP="00F7370F">
      <w:pPr>
        <w:pStyle w:val="Corpsdetexte"/>
        <w:spacing w:after="0"/>
        <w:ind w:firstLine="709"/>
        <w:jc w:val="center"/>
        <w:rPr>
          <w:b/>
          <w:bCs/>
          <w:color w:val="00B050"/>
          <w:sz w:val="22"/>
        </w:rPr>
      </w:pPr>
    </w:p>
    <w:p w14:paraId="4DFDF988" w14:textId="77777777" w:rsidR="0071142B" w:rsidRDefault="0071142B" w:rsidP="00F7370F">
      <w:pPr>
        <w:pStyle w:val="Corpsdetexte"/>
        <w:spacing w:after="0"/>
        <w:ind w:firstLine="709"/>
        <w:jc w:val="center"/>
        <w:rPr>
          <w:b/>
          <w:bCs/>
          <w:color w:val="00B050"/>
          <w:sz w:val="22"/>
        </w:rPr>
      </w:pPr>
    </w:p>
    <w:p w14:paraId="1C2AA0B9" w14:textId="12417AB9" w:rsidR="00A4291F" w:rsidRPr="00F7370F" w:rsidRDefault="00086132" w:rsidP="00F7370F">
      <w:pPr>
        <w:pStyle w:val="Corpsdetexte"/>
        <w:spacing w:after="0"/>
        <w:ind w:firstLine="709"/>
        <w:jc w:val="center"/>
        <w:rPr>
          <w:b/>
          <w:bCs/>
          <w:color w:val="00B050"/>
          <w:sz w:val="22"/>
        </w:rPr>
      </w:pPr>
      <w:r>
        <w:rPr>
          <w:b/>
          <w:bCs/>
          <w:color w:val="00B050"/>
          <w:sz w:val="22"/>
        </w:rPr>
        <w:t>CHALLENGE</w:t>
      </w:r>
      <w:r w:rsidR="00BC5F16" w:rsidRPr="00F7370F">
        <w:rPr>
          <w:b/>
          <w:bCs/>
          <w:color w:val="00B050"/>
          <w:sz w:val="22"/>
        </w:rPr>
        <w:t xml:space="preserve"> : </w:t>
      </w:r>
      <w:r w:rsidR="0010480D">
        <w:rPr>
          <w:b/>
          <w:bCs/>
          <w:color w:val="00B050"/>
          <w:sz w:val="22"/>
        </w:rPr>
        <w:t>J’analyse les poubelles de notre cour</w:t>
      </w:r>
      <w:r w:rsidR="006709E5">
        <w:rPr>
          <w:b/>
          <w:bCs/>
          <w:color w:val="00B050"/>
          <w:sz w:val="22"/>
        </w:rPr>
        <w:t> !</w:t>
      </w:r>
    </w:p>
    <w:p w14:paraId="2A649C45" w14:textId="6FAA6295" w:rsidR="00BC5F16" w:rsidRPr="00764A42" w:rsidRDefault="00A4291F" w:rsidP="00F7370F">
      <w:pPr>
        <w:pStyle w:val="Corpsdetexte"/>
        <w:tabs>
          <w:tab w:val="right" w:pos="8845"/>
        </w:tabs>
        <w:spacing w:after="0"/>
        <w:jc w:val="center"/>
        <w:rPr>
          <w:b/>
          <w:bCs/>
          <w:color w:val="E36C0A" w:themeColor="accent6" w:themeShade="BF"/>
          <w:sz w:val="22"/>
        </w:rPr>
      </w:pPr>
      <w:r w:rsidRPr="00F7370F">
        <w:rPr>
          <w:b/>
          <w:bCs/>
          <w:color w:val="00B050"/>
          <w:sz w:val="22"/>
        </w:rPr>
        <w:t xml:space="preserve">GAGNEZ </w:t>
      </w:r>
      <w:r w:rsidR="00083D96" w:rsidRPr="00F7370F">
        <w:rPr>
          <w:b/>
          <w:bCs/>
          <w:color w:val="00B050"/>
          <w:sz w:val="22"/>
        </w:rPr>
        <w:t xml:space="preserve">une animation </w:t>
      </w:r>
      <w:r w:rsidR="005520F4" w:rsidRPr="00F7370F">
        <w:rPr>
          <w:b/>
          <w:bCs/>
          <w:color w:val="00B050"/>
          <w:sz w:val="22"/>
        </w:rPr>
        <w:t xml:space="preserve">sur le </w:t>
      </w:r>
      <w:r w:rsidR="009B614C">
        <w:rPr>
          <w:b/>
          <w:bCs/>
          <w:color w:val="00B050"/>
          <w:sz w:val="22"/>
        </w:rPr>
        <w:t>tri</w:t>
      </w:r>
      <w:r w:rsidR="009B614C" w:rsidRPr="00F7370F">
        <w:rPr>
          <w:b/>
          <w:bCs/>
          <w:color w:val="00B050"/>
          <w:sz w:val="22"/>
        </w:rPr>
        <w:t xml:space="preserve"> </w:t>
      </w:r>
      <w:r w:rsidR="005520F4" w:rsidRPr="00F7370F">
        <w:rPr>
          <w:b/>
          <w:bCs/>
          <w:color w:val="00B050"/>
          <w:sz w:val="22"/>
        </w:rPr>
        <w:t xml:space="preserve">et </w:t>
      </w:r>
      <w:r w:rsidR="00812769">
        <w:rPr>
          <w:b/>
          <w:bCs/>
          <w:color w:val="00B050"/>
          <w:sz w:val="22"/>
        </w:rPr>
        <w:t>un îlot de tri ludique pour la cour de récréation</w:t>
      </w:r>
      <w:r w:rsidR="005520F4" w:rsidRPr="00F7370F">
        <w:rPr>
          <w:b/>
          <w:bCs/>
          <w:color w:val="00B050"/>
          <w:sz w:val="22"/>
        </w:rPr>
        <w:t> !</w:t>
      </w:r>
    </w:p>
    <w:p w14:paraId="70CBCC58" w14:textId="77777777" w:rsidR="001402C9" w:rsidRPr="005C4A15" w:rsidRDefault="001402C9">
      <w:pPr>
        <w:rPr>
          <w:b/>
          <w:iCs/>
          <w:szCs w:val="20"/>
        </w:rPr>
      </w:pPr>
    </w:p>
    <w:p w14:paraId="556B3E88" w14:textId="77777777" w:rsidR="001402C9" w:rsidRPr="005C4A15" w:rsidRDefault="001402C9">
      <w:pPr>
        <w:rPr>
          <w:szCs w:val="20"/>
        </w:rPr>
      </w:pPr>
    </w:p>
    <w:p w14:paraId="24E97639" w14:textId="77777777" w:rsidR="00FB64A7" w:rsidRDefault="00FB64A7" w:rsidP="00B45563">
      <w:pPr>
        <w:pStyle w:val="En-tte"/>
        <w:tabs>
          <w:tab w:val="clear" w:pos="4536"/>
          <w:tab w:val="clear" w:pos="9072"/>
        </w:tabs>
        <w:ind w:right="-511"/>
        <w:jc w:val="both"/>
        <w:rPr>
          <w:szCs w:val="20"/>
        </w:rPr>
      </w:pPr>
    </w:p>
    <w:p w14:paraId="0E4ADD46" w14:textId="19D1E922" w:rsidR="001402C9" w:rsidRPr="005C4A15" w:rsidRDefault="00BC5F16" w:rsidP="00366AF5">
      <w:pPr>
        <w:pStyle w:val="En-tte"/>
        <w:tabs>
          <w:tab w:val="clear" w:pos="4536"/>
          <w:tab w:val="clear" w:pos="9072"/>
        </w:tabs>
        <w:ind w:right="340"/>
        <w:jc w:val="both"/>
        <w:rPr>
          <w:szCs w:val="20"/>
        </w:rPr>
      </w:pPr>
      <w:r>
        <w:rPr>
          <w:szCs w:val="20"/>
        </w:rPr>
        <w:t xml:space="preserve">Madame, </w:t>
      </w:r>
      <w:r w:rsidR="001402C9" w:rsidRPr="005C4A15">
        <w:rPr>
          <w:szCs w:val="20"/>
        </w:rPr>
        <w:t>Monsieur,</w:t>
      </w:r>
      <w:bookmarkStart w:id="3" w:name="debuttext"/>
      <w:bookmarkEnd w:id="3"/>
    </w:p>
    <w:p w14:paraId="69176F30" w14:textId="77777777" w:rsidR="00BC5F16" w:rsidRDefault="00BC5F16" w:rsidP="00366AF5">
      <w:pPr>
        <w:pStyle w:val="Corpsdetexte"/>
        <w:spacing w:after="0"/>
        <w:ind w:right="340"/>
        <w:rPr>
          <w:szCs w:val="20"/>
        </w:rPr>
      </w:pPr>
    </w:p>
    <w:p w14:paraId="5680512F" w14:textId="0444C71A" w:rsidR="00003FEC" w:rsidRPr="00104E41" w:rsidRDefault="00BC5F16" w:rsidP="00366AF5">
      <w:pPr>
        <w:pStyle w:val="Corpsdetexte"/>
        <w:spacing w:after="0"/>
        <w:ind w:right="340"/>
        <w:rPr>
          <w:color w:val="00B050"/>
        </w:rPr>
      </w:pPr>
      <w:r>
        <w:t>BEP Environnement</w:t>
      </w:r>
      <w:r w:rsidR="00C20658">
        <w:t>, en partenariat avec Fost +,</w:t>
      </w:r>
      <w:r>
        <w:t xml:space="preserve"> propose aux classes</w:t>
      </w:r>
      <w:r w:rsidR="0003020D">
        <w:t xml:space="preserve"> </w:t>
      </w:r>
      <w:r w:rsidR="00C20658">
        <w:t>primaires</w:t>
      </w:r>
      <w:r w:rsidR="006C56C3">
        <w:t xml:space="preserve"> ainsi qu’aux élèves de l’enseignement spécialisé</w:t>
      </w:r>
      <w:r w:rsidR="0030132F">
        <w:t xml:space="preserve"> </w:t>
      </w:r>
      <w:r>
        <w:t xml:space="preserve">de participer à </w:t>
      </w:r>
      <w:r w:rsidRPr="00104E41">
        <w:rPr>
          <w:color w:val="00B050"/>
        </w:rPr>
        <w:t xml:space="preserve">un </w:t>
      </w:r>
      <w:proofErr w:type="gramStart"/>
      <w:r w:rsidR="00086132">
        <w:rPr>
          <w:color w:val="00B050"/>
        </w:rPr>
        <w:t>challenge</w:t>
      </w:r>
      <w:proofErr w:type="gramEnd"/>
      <w:r w:rsidRPr="00104E41">
        <w:rPr>
          <w:color w:val="00B050"/>
        </w:rPr>
        <w:t xml:space="preserve"> sur la thématique </w:t>
      </w:r>
      <w:r w:rsidR="00B60C8C" w:rsidRPr="00104E41">
        <w:rPr>
          <w:color w:val="00B050"/>
        </w:rPr>
        <w:t xml:space="preserve">du </w:t>
      </w:r>
      <w:r w:rsidR="00CB0815">
        <w:rPr>
          <w:color w:val="00B050"/>
        </w:rPr>
        <w:t>tri</w:t>
      </w:r>
      <w:r w:rsidR="00CB0815" w:rsidRPr="00104E41">
        <w:rPr>
          <w:color w:val="00B050"/>
        </w:rPr>
        <w:t> </w:t>
      </w:r>
      <w:r w:rsidR="00D1138B" w:rsidRPr="00104E41">
        <w:rPr>
          <w:color w:val="00B050"/>
        </w:rPr>
        <w:t xml:space="preserve">! </w:t>
      </w:r>
      <w:r w:rsidR="00FB093C" w:rsidRPr="00104E41">
        <w:rPr>
          <w:color w:val="00B050"/>
        </w:rPr>
        <w:t xml:space="preserve"> </w:t>
      </w:r>
    </w:p>
    <w:p w14:paraId="5123C658" w14:textId="2BF4B60F" w:rsidR="00003FEC" w:rsidRDefault="00003FEC" w:rsidP="00366AF5">
      <w:pPr>
        <w:pStyle w:val="Corpsdetexte"/>
        <w:spacing w:after="0"/>
        <w:ind w:right="340"/>
      </w:pPr>
    </w:p>
    <w:p w14:paraId="7E18565B" w14:textId="41AA520B" w:rsidR="00F93446" w:rsidRPr="002F2818" w:rsidRDefault="00003FEC" w:rsidP="00366AF5">
      <w:pPr>
        <w:pStyle w:val="Corpsdetexte"/>
        <w:spacing w:after="0"/>
        <w:ind w:right="340"/>
        <w:rPr>
          <w:strike/>
          <w:szCs w:val="20"/>
        </w:rPr>
      </w:pPr>
      <w:r w:rsidRPr="00B73A7D">
        <w:rPr>
          <w:szCs w:val="20"/>
        </w:rPr>
        <w:t xml:space="preserve">Ce projet </w:t>
      </w:r>
      <w:r w:rsidR="00F93446" w:rsidRPr="00B73A7D">
        <w:rPr>
          <w:szCs w:val="20"/>
        </w:rPr>
        <w:t>a</w:t>
      </w:r>
      <w:r w:rsidRPr="00B73A7D">
        <w:rPr>
          <w:szCs w:val="20"/>
        </w:rPr>
        <w:t xml:space="preserve"> pour but de sensibiliser au </w:t>
      </w:r>
      <w:r w:rsidR="001F1E2D">
        <w:rPr>
          <w:szCs w:val="20"/>
        </w:rPr>
        <w:t>tri</w:t>
      </w:r>
      <w:r w:rsidRPr="00B73A7D">
        <w:rPr>
          <w:szCs w:val="20"/>
        </w:rPr>
        <w:t xml:space="preserve"> </w:t>
      </w:r>
      <w:r w:rsidR="008114EA">
        <w:rPr>
          <w:szCs w:val="20"/>
        </w:rPr>
        <w:t>via</w:t>
      </w:r>
      <w:r w:rsidR="004262BB">
        <w:rPr>
          <w:szCs w:val="20"/>
        </w:rPr>
        <w:t xml:space="preserve"> </w:t>
      </w:r>
      <w:r w:rsidR="00FD6666">
        <w:rPr>
          <w:szCs w:val="20"/>
        </w:rPr>
        <w:t>une animation</w:t>
      </w:r>
      <w:r w:rsidR="00041411">
        <w:rPr>
          <w:szCs w:val="20"/>
        </w:rPr>
        <w:t xml:space="preserve"> et</w:t>
      </w:r>
      <w:r w:rsidR="002B1DAA">
        <w:rPr>
          <w:szCs w:val="20"/>
        </w:rPr>
        <w:t xml:space="preserve"> la </w:t>
      </w:r>
      <w:r w:rsidR="00C27F37">
        <w:rPr>
          <w:szCs w:val="20"/>
        </w:rPr>
        <w:t xml:space="preserve">mise en place d’une ou </w:t>
      </w:r>
      <w:r w:rsidR="00341859">
        <w:rPr>
          <w:szCs w:val="20"/>
        </w:rPr>
        <w:t>de</w:t>
      </w:r>
      <w:r w:rsidR="00CA354E">
        <w:rPr>
          <w:szCs w:val="20"/>
        </w:rPr>
        <w:t>ux</w:t>
      </w:r>
      <w:r w:rsidR="00341859">
        <w:rPr>
          <w:szCs w:val="20"/>
        </w:rPr>
        <w:t xml:space="preserve"> act</w:t>
      </w:r>
      <w:r w:rsidR="00A574A0">
        <w:rPr>
          <w:szCs w:val="20"/>
        </w:rPr>
        <w:t>i</w:t>
      </w:r>
      <w:r w:rsidR="00341859">
        <w:rPr>
          <w:szCs w:val="20"/>
        </w:rPr>
        <w:t>ons</w:t>
      </w:r>
      <w:r w:rsidR="00DF50C4">
        <w:rPr>
          <w:szCs w:val="20"/>
        </w:rPr>
        <w:t xml:space="preserve"> de sensibilisation</w:t>
      </w:r>
      <w:r w:rsidR="00341859">
        <w:rPr>
          <w:szCs w:val="20"/>
        </w:rPr>
        <w:t xml:space="preserve"> </w:t>
      </w:r>
      <w:r w:rsidR="008114EA">
        <w:rPr>
          <w:szCs w:val="20"/>
        </w:rPr>
        <w:t>dans</w:t>
      </w:r>
      <w:r w:rsidR="00041411">
        <w:rPr>
          <w:szCs w:val="20"/>
        </w:rPr>
        <w:t xml:space="preserve"> la </w:t>
      </w:r>
      <w:r w:rsidR="001769D0">
        <w:rPr>
          <w:szCs w:val="20"/>
        </w:rPr>
        <w:t>cour</w:t>
      </w:r>
      <w:r w:rsidR="00041411">
        <w:rPr>
          <w:szCs w:val="20"/>
        </w:rPr>
        <w:t xml:space="preserve"> de récréation</w:t>
      </w:r>
      <w:r w:rsidRPr="00B73A7D">
        <w:rPr>
          <w:szCs w:val="20"/>
        </w:rPr>
        <w:t xml:space="preserve">. </w:t>
      </w:r>
      <w:r w:rsidR="009107F1">
        <w:rPr>
          <w:szCs w:val="20"/>
        </w:rPr>
        <w:t xml:space="preserve"> </w:t>
      </w:r>
      <w:r w:rsidR="00670AE1">
        <w:rPr>
          <w:szCs w:val="20"/>
        </w:rPr>
        <w:t xml:space="preserve">Un bon </w:t>
      </w:r>
      <w:r w:rsidR="00F93446" w:rsidRPr="00B73A7D">
        <w:rPr>
          <w:szCs w:val="20"/>
        </w:rPr>
        <w:t xml:space="preserve">tri des déchets </w:t>
      </w:r>
      <w:r w:rsidR="008A2001">
        <w:rPr>
          <w:szCs w:val="20"/>
        </w:rPr>
        <w:t xml:space="preserve">permet </w:t>
      </w:r>
      <w:r w:rsidR="00EC16A3">
        <w:rPr>
          <w:szCs w:val="20"/>
        </w:rPr>
        <w:t xml:space="preserve">d’économiser des ressources naturelles </w:t>
      </w:r>
      <w:r w:rsidR="00DF50C4">
        <w:rPr>
          <w:szCs w:val="20"/>
        </w:rPr>
        <w:t>p</w:t>
      </w:r>
      <w:r w:rsidR="00587BBE">
        <w:rPr>
          <w:szCs w:val="20"/>
        </w:rPr>
        <w:t>a</w:t>
      </w:r>
      <w:r w:rsidR="00DF50C4">
        <w:rPr>
          <w:szCs w:val="20"/>
        </w:rPr>
        <w:t>r leur</w:t>
      </w:r>
      <w:r w:rsidR="00796490">
        <w:rPr>
          <w:szCs w:val="20"/>
        </w:rPr>
        <w:t xml:space="preserve"> recyclage</w:t>
      </w:r>
      <w:r w:rsidR="001128D5">
        <w:rPr>
          <w:szCs w:val="20"/>
        </w:rPr>
        <w:t xml:space="preserve"> et de diminuer l’impact financier </w:t>
      </w:r>
      <w:r w:rsidR="00587BBE">
        <w:rPr>
          <w:szCs w:val="20"/>
        </w:rPr>
        <w:t xml:space="preserve">de la gestion </w:t>
      </w:r>
      <w:r w:rsidR="001128D5">
        <w:rPr>
          <w:szCs w:val="20"/>
        </w:rPr>
        <w:t>des poubelles ménagères de l’école</w:t>
      </w:r>
      <w:r w:rsidR="00F93446" w:rsidRPr="00B73A7D">
        <w:rPr>
          <w:szCs w:val="20"/>
        </w:rPr>
        <w:t xml:space="preserve">. </w:t>
      </w:r>
      <w:r w:rsidR="005D35A6">
        <w:rPr>
          <w:szCs w:val="20"/>
        </w:rPr>
        <w:t xml:space="preserve"> </w:t>
      </w:r>
    </w:p>
    <w:p w14:paraId="46CDF1A5" w14:textId="1BEAD0E3" w:rsidR="00F93446" w:rsidRPr="00B73A7D" w:rsidRDefault="00F93446" w:rsidP="00366AF5">
      <w:pPr>
        <w:pStyle w:val="Corpsdetexte"/>
        <w:spacing w:after="0"/>
        <w:ind w:right="340"/>
        <w:rPr>
          <w:szCs w:val="20"/>
        </w:rPr>
      </w:pPr>
    </w:p>
    <w:p w14:paraId="0D4CB372" w14:textId="77777777" w:rsidR="00FA6816" w:rsidRDefault="00FA6816" w:rsidP="00366AF5">
      <w:pPr>
        <w:pStyle w:val="Corpsdetexte"/>
        <w:spacing w:after="0"/>
        <w:ind w:right="340"/>
        <w:rPr>
          <w:b/>
          <w:bCs/>
          <w:szCs w:val="20"/>
        </w:rPr>
      </w:pPr>
    </w:p>
    <w:p w14:paraId="779CA932" w14:textId="474017DC" w:rsidR="00F93446" w:rsidRPr="0088676A" w:rsidRDefault="00AC6CC6" w:rsidP="003740B5">
      <w:pPr>
        <w:pStyle w:val="Corpsdetexte"/>
        <w:spacing w:after="0"/>
        <w:ind w:right="340"/>
        <w:rPr>
          <w:b/>
          <w:bCs/>
          <w:color w:val="00B050"/>
          <w:sz w:val="32"/>
          <w:szCs w:val="32"/>
        </w:rPr>
      </w:pPr>
      <w:r w:rsidRPr="0088676A">
        <w:rPr>
          <w:b/>
          <w:bCs/>
          <w:color w:val="00B050"/>
          <w:sz w:val="32"/>
          <w:szCs w:val="32"/>
        </w:rPr>
        <w:t>Pratiquement </w:t>
      </w:r>
    </w:p>
    <w:p w14:paraId="361CB5FE" w14:textId="77777777" w:rsidR="00C01E48" w:rsidRDefault="00C01E48" w:rsidP="00366AF5">
      <w:pPr>
        <w:pStyle w:val="Corpsdetexte"/>
        <w:spacing w:after="0"/>
        <w:ind w:right="340"/>
      </w:pPr>
    </w:p>
    <w:p w14:paraId="531D3FC6" w14:textId="78508529" w:rsidR="00964B85" w:rsidRPr="00964B85" w:rsidRDefault="00CE5788" w:rsidP="00366AF5">
      <w:pPr>
        <w:pStyle w:val="Corpsdetexte"/>
        <w:spacing w:after="0"/>
        <w:ind w:right="340"/>
        <w:rPr>
          <w:b/>
          <w:bCs/>
          <w:sz w:val="24"/>
          <w:szCs w:val="24"/>
        </w:rPr>
      </w:pPr>
      <w:r w:rsidRPr="009E5C8F">
        <w:rPr>
          <w:b/>
          <w:bCs/>
          <w:sz w:val="24"/>
          <w:szCs w:val="24"/>
          <w:u w:val="single"/>
        </w:rPr>
        <w:t>Durant une semaine « test »</w:t>
      </w:r>
      <w:r w:rsidR="00964B85">
        <w:rPr>
          <w:b/>
          <w:bCs/>
          <w:sz w:val="24"/>
          <w:szCs w:val="24"/>
        </w:rPr>
        <w:t> :</w:t>
      </w:r>
    </w:p>
    <w:p w14:paraId="3B5B5273" w14:textId="77777777" w:rsidR="00C01E48" w:rsidRDefault="00C01E48" w:rsidP="00964B85">
      <w:pPr>
        <w:pStyle w:val="Corpsdetexte"/>
        <w:spacing w:after="0"/>
        <w:ind w:right="-511"/>
        <w:rPr>
          <w:b/>
          <w:bCs/>
          <w:szCs w:val="20"/>
        </w:rPr>
      </w:pPr>
    </w:p>
    <w:p w14:paraId="1CB6E7FA" w14:textId="500E808C" w:rsidR="0014306C" w:rsidRDefault="00FC54C9" w:rsidP="00366AF5">
      <w:pPr>
        <w:pStyle w:val="Corpsdetexte"/>
        <w:numPr>
          <w:ilvl w:val="0"/>
          <w:numId w:val="18"/>
        </w:numPr>
        <w:spacing w:after="0"/>
        <w:ind w:right="340"/>
        <w:rPr>
          <w:szCs w:val="20"/>
        </w:rPr>
      </w:pPr>
      <w:r>
        <w:rPr>
          <w:szCs w:val="20"/>
        </w:rPr>
        <w:t>Dans la cour de récréation, c</w:t>
      </w:r>
      <w:r w:rsidR="000B2208">
        <w:rPr>
          <w:szCs w:val="20"/>
        </w:rPr>
        <w:t>hoisissez</w:t>
      </w:r>
      <w:r w:rsidR="008F18EE">
        <w:rPr>
          <w:szCs w:val="20"/>
        </w:rPr>
        <w:t xml:space="preserve"> </w:t>
      </w:r>
      <w:r>
        <w:rPr>
          <w:szCs w:val="20"/>
        </w:rPr>
        <w:t>une poubelle déjà installée par fraction (O</w:t>
      </w:r>
      <w:r w:rsidR="00587BBE">
        <w:rPr>
          <w:szCs w:val="20"/>
        </w:rPr>
        <w:t xml:space="preserve">rdures </w:t>
      </w:r>
      <w:r>
        <w:rPr>
          <w:szCs w:val="20"/>
        </w:rPr>
        <w:t>M</w:t>
      </w:r>
      <w:r w:rsidR="00587BBE">
        <w:rPr>
          <w:szCs w:val="20"/>
        </w:rPr>
        <w:t>énagères</w:t>
      </w:r>
      <w:r>
        <w:rPr>
          <w:szCs w:val="20"/>
        </w:rPr>
        <w:t xml:space="preserve"> et/ou PMC et/ou Organiques). </w:t>
      </w:r>
      <w:r w:rsidR="00964B85">
        <w:rPr>
          <w:szCs w:val="20"/>
        </w:rPr>
        <w:t xml:space="preserve"> </w:t>
      </w:r>
      <w:r>
        <w:rPr>
          <w:szCs w:val="20"/>
        </w:rPr>
        <w:t xml:space="preserve">Soit </w:t>
      </w:r>
      <w:r w:rsidR="00347DA0" w:rsidRPr="009010C7">
        <w:rPr>
          <w:szCs w:val="20"/>
        </w:rPr>
        <w:t>u</w:t>
      </w:r>
      <w:r w:rsidR="00C646E8" w:rsidRPr="009010C7">
        <w:rPr>
          <w:szCs w:val="20"/>
        </w:rPr>
        <w:t>ne, deux ou trois poubelles « test »</w:t>
      </w:r>
      <w:r w:rsidR="00515824" w:rsidRPr="009010C7">
        <w:rPr>
          <w:szCs w:val="20"/>
        </w:rPr>
        <w:t> </w:t>
      </w:r>
      <w:r>
        <w:rPr>
          <w:szCs w:val="20"/>
        </w:rPr>
        <w:t>selon ce qui est déjà en place</w:t>
      </w:r>
      <w:r w:rsidR="00717D30">
        <w:rPr>
          <w:szCs w:val="20"/>
        </w:rPr>
        <w:t> ;</w:t>
      </w:r>
    </w:p>
    <w:p w14:paraId="451117D2" w14:textId="77777777" w:rsidR="00717D30" w:rsidRDefault="00717D30" w:rsidP="00366AF5">
      <w:pPr>
        <w:pStyle w:val="Corpsdetexte"/>
        <w:spacing w:after="0"/>
        <w:ind w:left="720" w:right="340"/>
        <w:rPr>
          <w:szCs w:val="20"/>
        </w:rPr>
      </w:pPr>
    </w:p>
    <w:p w14:paraId="1731A09D" w14:textId="415128B0" w:rsidR="00CB73A7" w:rsidRDefault="0014306C" w:rsidP="00366AF5">
      <w:pPr>
        <w:pStyle w:val="Corpsdetexte"/>
        <w:numPr>
          <w:ilvl w:val="0"/>
          <w:numId w:val="18"/>
        </w:numPr>
        <w:spacing w:after="0"/>
        <w:ind w:right="340"/>
        <w:rPr>
          <w:szCs w:val="20"/>
        </w:rPr>
      </w:pPr>
      <w:r>
        <w:rPr>
          <w:szCs w:val="20"/>
        </w:rPr>
        <w:t>L</w:t>
      </w:r>
      <w:r w:rsidR="00347DA0" w:rsidRPr="009010C7">
        <w:rPr>
          <w:szCs w:val="20"/>
        </w:rPr>
        <w:t xml:space="preserve">ors de la récréation </w:t>
      </w:r>
      <w:r w:rsidR="00347DA0" w:rsidRPr="009010C7">
        <w:rPr>
          <w:b/>
          <w:bCs/>
          <w:sz w:val="24"/>
          <w:szCs w:val="24"/>
          <w:u w:val="single"/>
        </w:rPr>
        <w:t>du matin</w:t>
      </w:r>
      <w:r w:rsidR="003F761F" w:rsidRPr="009010C7">
        <w:rPr>
          <w:szCs w:val="20"/>
        </w:rPr>
        <w:t>, demander aux enfants de jeter leurs déchets dans ce</w:t>
      </w:r>
      <w:r w:rsidR="00633DA1" w:rsidRPr="009010C7">
        <w:rPr>
          <w:szCs w:val="20"/>
        </w:rPr>
        <w:t>tte</w:t>
      </w:r>
      <w:r w:rsidR="008B1FE7" w:rsidRPr="009010C7">
        <w:rPr>
          <w:szCs w:val="20"/>
        </w:rPr>
        <w:t>/</w:t>
      </w:r>
      <w:r w:rsidR="00633DA1" w:rsidRPr="009010C7">
        <w:rPr>
          <w:szCs w:val="20"/>
        </w:rPr>
        <w:t>ces poubelle</w:t>
      </w:r>
      <w:r w:rsidR="008B1FE7" w:rsidRPr="009010C7">
        <w:rPr>
          <w:szCs w:val="20"/>
        </w:rPr>
        <w:t>(</w:t>
      </w:r>
      <w:r w:rsidR="00633DA1" w:rsidRPr="009010C7">
        <w:rPr>
          <w:szCs w:val="20"/>
        </w:rPr>
        <w:t>s</w:t>
      </w:r>
      <w:r w:rsidR="008B1FE7" w:rsidRPr="009010C7">
        <w:rPr>
          <w:szCs w:val="20"/>
        </w:rPr>
        <w:t>)</w:t>
      </w:r>
      <w:r w:rsidR="00633DA1" w:rsidRPr="009010C7">
        <w:rPr>
          <w:szCs w:val="20"/>
        </w:rPr>
        <w:t xml:space="preserve"> </w:t>
      </w:r>
      <w:r w:rsidR="00FC54C9">
        <w:rPr>
          <w:szCs w:val="20"/>
        </w:rPr>
        <w:t xml:space="preserve">« test » </w:t>
      </w:r>
      <w:r w:rsidR="00633DA1" w:rsidRPr="009010C7">
        <w:rPr>
          <w:b/>
          <w:bCs/>
          <w:sz w:val="24"/>
          <w:szCs w:val="24"/>
          <w:u w:val="single"/>
        </w:rPr>
        <w:t>uniquement</w:t>
      </w:r>
      <w:r w:rsidR="00A91FEE" w:rsidRPr="009010C7">
        <w:rPr>
          <w:b/>
          <w:bCs/>
          <w:sz w:val="24"/>
          <w:szCs w:val="24"/>
        </w:rPr>
        <w:t> </w:t>
      </w:r>
      <w:r w:rsidR="00A91FEE" w:rsidRPr="00E03A3D">
        <w:rPr>
          <w:szCs w:val="20"/>
          <w:highlight w:val="yellow"/>
        </w:rPr>
        <w:t xml:space="preserve">!! </w:t>
      </w:r>
      <w:r w:rsidR="009B12B8">
        <w:rPr>
          <w:szCs w:val="20"/>
          <w:highlight w:val="yellow"/>
        </w:rPr>
        <w:t>N</w:t>
      </w:r>
      <w:r w:rsidR="00A91FEE" w:rsidRPr="00E03A3D">
        <w:rPr>
          <w:szCs w:val="20"/>
          <w:highlight w:val="yellow"/>
        </w:rPr>
        <w:t>e pas changer les habitudes de tri de l’école, dans la cour</w:t>
      </w:r>
      <w:r w:rsidR="00633DA1" w:rsidRPr="00E03A3D">
        <w:rPr>
          <w:szCs w:val="20"/>
          <w:highlight w:val="yellow"/>
        </w:rPr>
        <w:t>.</w:t>
      </w:r>
    </w:p>
    <w:p w14:paraId="6541EEB8" w14:textId="77777777" w:rsidR="00717D30" w:rsidRPr="00E03A3D" w:rsidRDefault="00717D30" w:rsidP="00366AF5">
      <w:pPr>
        <w:pStyle w:val="Corpsdetexte"/>
        <w:spacing w:after="0"/>
        <w:ind w:right="340"/>
        <w:rPr>
          <w:szCs w:val="20"/>
        </w:rPr>
      </w:pPr>
    </w:p>
    <w:p w14:paraId="5AC92714" w14:textId="77777777" w:rsidR="004C4BF5" w:rsidRDefault="00AA59FC" w:rsidP="00366AF5">
      <w:pPr>
        <w:pStyle w:val="Corpsdetexte"/>
        <w:numPr>
          <w:ilvl w:val="0"/>
          <w:numId w:val="18"/>
        </w:numPr>
        <w:spacing w:after="0"/>
        <w:ind w:right="340"/>
        <w:rPr>
          <w:szCs w:val="20"/>
        </w:rPr>
      </w:pPr>
      <w:r w:rsidRPr="00DF2A73">
        <w:rPr>
          <w:szCs w:val="20"/>
        </w:rPr>
        <w:t>Après la récréation</w:t>
      </w:r>
      <w:r w:rsidR="004C4BF5" w:rsidRPr="00DF2A73">
        <w:rPr>
          <w:szCs w:val="20"/>
        </w:rPr>
        <w:t xml:space="preserve"> : </w:t>
      </w:r>
    </w:p>
    <w:p w14:paraId="7F783EF6" w14:textId="77777777" w:rsidR="00717D30" w:rsidRPr="00DF2A73" w:rsidRDefault="00717D30" w:rsidP="00366AF5">
      <w:pPr>
        <w:pStyle w:val="Corpsdetexte"/>
        <w:spacing w:after="0"/>
        <w:ind w:right="340"/>
        <w:rPr>
          <w:szCs w:val="20"/>
        </w:rPr>
      </w:pPr>
    </w:p>
    <w:p w14:paraId="43298D37" w14:textId="7A730A77" w:rsidR="00AA59FC" w:rsidRPr="00DF2A73" w:rsidRDefault="00632DF4" w:rsidP="00366AF5">
      <w:pPr>
        <w:pStyle w:val="Corpsdetexte"/>
        <w:numPr>
          <w:ilvl w:val="1"/>
          <w:numId w:val="18"/>
        </w:numPr>
        <w:spacing w:after="0"/>
        <w:ind w:right="340"/>
        <w:rPr>
          <w:szCs w:val="20"/>
        </w:rPr>
      </w:pPr>
      <w:r>
        <w:rPr>
          <w:szCs w:val="20"/>
        </w:rPr>
        <w:t>P</w:t>
      </w:r>
      <w:r w:rsidR="00AA59FC" w:rsidRPr="00DF2A73">
        <w:rPr>
          <w:szCs w:val="20"/>
        </w:rPr>
        <w:t>rendre une photo de c</w:t>
      </w:r>
      <w:r w:rsidR="008B1FE7" w:rsidRPr="00DF2A73">
        <w:rPr>
          <w:szCs w:val="20"/>
        </w:rPr>
        <w:t>ette/ces</w:t>
      </w:r>
      <w:r w:rsidR="00AA59FC" w:rsidRPr="00DF2A73">
        <w:rPr>
          <w:szCs w:val="20"/>
        </w:rPr>
        <w:t xml:space="preserve"> poubelle</w:t>
      </w:r>
      <w:r w:rsidR="008B1FE7" w:rsidRPr="00DF2A73">
        <w:rPr>
          <w:szCs w:val="20"/>
        </w:rPr>
        <w:t>(</w:t>
      </w:r>
      <w:r w:rsidR="00AA59FC" w:rsidRPr="00DF2A73">
        <w:rPr>
          <w:szCs w:val="20"/>
        </w:rPr>
        <w:t>s</w:t>
      </w:r>
      <w:r w:rsidR="008B1FE7" w:rsidRPr="00DF2A73">
        <w:rPr>
          <w:szCs w:val="20"/>
        </w:rPr>
        <w:t>)</w:t>
      </w:r>
      <w:r w:rsidR="00AA59FC" w:rsidRPr="00DF2A73">
        <w:rPr>
          <w:szCs w:val="20"/>
        </w:rPr>
        <w:t xml:space="preserve"> « test » avec </w:t>
      </w:r>
      <w:r w:rsidR="00FC54C9">
        <w:rPr>
          <w:szCs w:val="20"/>
        </w:rPr>
        <w:t>ses/</w:t>
      </w:r>
      <w:r w:rsidR="00047190" w:rsidRPr="00DF2A73">
        <w:rPr>
          <w:szCs w:val="20"/>
        </w:rPr>
        <w:t>l</w:t>
      </w:r>
      <w:r w:rsidR="00356A4B" w:rsidRPr="00DF2A73">
        <w:rPr>
          <w:szCs w:val="20"/>
        </w:rPr>
        <w:t>eurs</w:t>
      </w:r>
      <w:r w:rsidR="00047190" w:rsidRPr="00DF2A73">
        <w:rPr>
          <w:szCs w:val="20"/>
        </w:rPr>
        <w:t xml:space="preserve"> déchets</w:t>
      </w:r>
      <w:r w:rsidR="00127D7D">
        <w:rPr>
          <w:szCs w:val="20"/>
        </w:rPr>
        <w:t> ;</w:t>
      </w:r>
    </w:p>
    <w:p w14:paraId="149E30D3" w14:textId="437BA85D" w:rsidR="004C4BF5" w:rsidRPr="00DF2A73" w:rsidRDefault="008B1FE7" w:rsidP="00366AF5">
      <w:pPr>
        <w:pStyle w:val="Corpsdetexte"/>
        <w:numPr>
          <w:ilvl w:val="1"/>
          <w:numId w:val="18"/>
        </w:numPr>
        <w:spacing w:after="0"/>
        <w:ind w:right="340"/>
        <w:rPr>
          <w:szCs w:val="20"/>
        </w:rPr>
      </w:pPr>
      <w:r w:rsidRPr="00DF2A73">
        <w:rPr>
          <w:szCs w:val="20"/>
        </w:rPr>
        <w:t xml:space="preserve">Peser </w:t>
      </w:r>
      <w:r w:rsidR="00860831">
        <w:rPr>
          <w:szCs w:val="20"/>
        </w:rPr>
        <w:t>les déchets de la/les poubelles</w:t>
      </w:r>
      <w:r w:rsidR="00127D7D">
        <w:rPr>
          <w:szCs w:val="20"/>
        </w:rPr>
        <w:t> ;</w:t>
      </w:r>
    </w:p>
    <w:p w14:paraId="5ED1DF1C" w14:textId="79F6C196" w:rsidR="006341A9" w:rsidRDefault="006341A9" w:rsidP="00366AF5">
      <w:pPr>
        <w:pStyle w:val="Corpsdetexte"/>
        <w:numPr>
          <w:ilvl w:val="1"/>
          <w:numId w:val="18"/>
        </w:numPr>
        <w:spacing w:after="0"/>
        <w:ind w:right="340"/>
        <w:rPr>
          <w:szCs w:val="20"/>
        </w:rPr>
      </w:pPr>
      <w:r w:rsidRPr="00DF2A73">
        <w:rPr>
          <w:szCs w:val="20"/>
        </w:rPr>
        <w:t xml:space="preserve">Noter les résultats dans </w:t>
      </w:r>
      <w:r w:rsidR="000B2208">
        <w:rPr>
          <w:szCs w:val="20"/>
        </w:rPr>
        <w:t>le</w:t>
      </w:r>
      <w:r w:rsidRPr="00DF2A73">
        <w:rPr>
          <w:szCs w:val="20"/>
        </w:rPr>
        <w:t xml:space="preserve"> tableau</w:t>
      </w:r>
      <w:r w:rsidR="000B2208">
        <w:rPr>
          <w:szCs w:val="20"/>
        </w:rPr>
        <w:t xml:space="preserve"> joint</w:t>
      </w:r>
      <w:r w:rsidR="00127D7D">
        <w:rPr>
          <w:szCs w:val="20"/>
        </w:rPr>
        <w:t>.</w:t>
      </w:r>
    </w:p>
    <w:p w14:paraId="63F0ADDC" w14:textId="77777777" w:rsidR="00717D30" w:rsidRPr="00DF2A73" w:rsidRDefault="00717D30" w:rsidP="00366AF5">
      <w:pPr>
        <w:pStyle w:val="Corpsdetexte"/>
        <w:spacing w:after="0"/>
        <w:ind w:left="1440" w:right="340"/>
        <w:rPr>
          <w:szCs w:val="20"/>
        </w:rPr>
      </w:pPr>
    </w:p>
    <w:p w14:paraId="45EF971A" w14:textId="34B915F3" w:rsidR="006341A9" w:rsidRDefault="006341A9" w:rsidP="00366AF5">
      <w:pPr>
        <w:pStyle w:val="Corpsdetexte"/>
        <w:numPr>
          <w:ilvl w:val="0"/>
          <w:numId w:val="18"/>
        </w:numPr>
        <w:spacing w:after="0"/>
        <w:ind w:right="340"/>
        <w:rPr>
          <w:szCs w:val="20"/>
        </w:rPr>
      </w:pPr>
      <w:r w:rsidRPr="00DF2A73">
        <w:rPr>
          <w:szCs w:val="20"/>
        </w:rPr>
        <w:t>A la fin de la semaine « test</w:t>
      </w:r>
      <w:r w:rsidR="009739E3" w:rsidRPr="00DF2A73">
        <w:rPr>
          <w:szCs w:val="20"/>
        </w:rPr>
        <w:t xml:space="preserve"> » :  envoyer </w:t>
      </w:r>
      <w:r w:rsidR="000B2208">
        <w:rPr>
          <w:szCs w:val="20"/>
        </w:rPr>
        <w:t xml:space="preserve">par mail à </w:t>
      </w:r>
      <w:r w:rsidR="001A1368">
        <w:rPr>
          <w:szCs w:val="20"/>
        </w:rPr>
        <w:t xml:space="preserve">Madame </w:t>
      </w:r>
      <w:r w:rsidR="000B2208">
        <w:rPr>
          <w:szCs w:val="20"/>
        </w:rPr>
        <w:t>Isabelle Palin (</w:t>
      </w:r>
      <w:hyperlink r:id="rId13" w:history="1">
        <w:r w:rsidR="000B2208" w:rsidRPr="007A76CA">
          <w:rPr>
            <w:rStyle w:val="Lienhypertexte"/>
            <w:szCs w:val="20"/>
          </w:rPr>
          <w:t>ipa@bep.be</w:t>
        </w:r>
      </w:hyperlink>
      <w:r w:rsidR="000B2208">
        <w:rPr>
          <w:szCs w:val="20"/>
        </w:rPr>
        <w:t xml:space="preserve">), </w:t>
      </w:r>
      <w:r w:rsidR="009739E3" w:rsidRPr="00DF2A73">
        <w:rPr>
          <w:szCs w:val="20"/>
        </w:rPr>
        <w:t xml:space="preserve">les </w:t>
      </w:r>
      <w:r w:rsidR="001A1368">
        <w:rPr>
          <w:szCs w:val="20"/>
        </w:rPr>
        <w:br/>
      </w:r>
      <w:r w:rsidR="009739E3" w:rsidRPr="00DF2A73">
        <w:rPr>
          <w:szCs w:val="20"/>
        </w:rPr>
        <w:t>5 photos</w:t>
      </w:r>
      <w:r w:rsidR="000B2208">
        <w:rPr>
          <w:szCs w:val="20"/>
        </w:rPr>
        <w:t xml:space="preserve"> numérotées par jour (J1 à J5)</w:t>
      </w:r>
      <w:r w:rsidR="005660E8" w:rsidRPr="00DF2A73">
        <w:rPr>
          <w:szCs w:val="20"/>
        </w:rPr>
        <w:t>,</w:t>
      </w:r>
      <w:r w:rsidR="009739E3" w:rsidRPr="00DF2A73">
        <w:rPr>
          <w:szCs w:val="20"/>
        </w:rPr>
        <w:t xml:space="preserve"> le tableau de pesage complété</w:t>
      </w:r>
      <w:r w:rsidR="005660E8" w:rsidRPr="00DF2A73">
        <w:rPr>
          <w:szCs w:val="20"/>
        </w:rPr>
        <w:t xml:space="preserve"> et le </w:t>
      </w:r>
      <w:r w:rsidR="000B2208">
        <w:rPr>
          <w:szCs w:val="20"/>
        </w:rPr>
        <w:t>talon reprenant les</w:t>
      </w:r>
      <w:r w:rsidR="005660E8" w:rsidRPr="00DF2A73">
        <w:rPr>
          <w:szCs w:val="20"/>
        </w:rPr>
        <w:t xml:space="preserve"> coordonnées de l’école.</w:t>
      </w:r>
    </w:p>
    <w:p w14:paraId="3B304ACE" w14:textId="77777777" w:rsidR="00632DF4" w:rsidRDefault="00632DF4" w:rsidP="00632DF4">
      <w:pPr>
        <w:pStyle w:val="Corpsdetexte"/>
        <w:spacing w:after="0"/>
        <w:ind w:right="-510"/>
        <w:rPr>
          <w:szCs w:val="20"/>
        </w:rPr>
      </w:pPr>
    </w:p>
    <w:p w14:paraId="36601E75" w14:textId="77777777" w:rsidR="00632DF4" w:rsidRDefault="00632DF4" w:rsidP="00632DF4">
      <w:pPr>
        <w:pStyle w:val="Corpsdetexte"/>
        <w:spacing w:after="0"/>
        <w:ind w:right="-510"/>
        <w:rPr>
          <w:szCs w:val="20"/>
        </w:rPr>
      </w:pPr>
    </w:p>
    <w:p w14:paraId="62ADB680" w14:textId="1997801B" w:rsidR="00877462" w:rsidRDefault="00877462">
      <w:pPr>
        <w:rPr>
          <w:szCs w:val="20"/>
        </w:rPr>
      </w:pPr>
      <w:r>
        <w:rPr>
          <w:szCs w:val="20"/>
        </w:rPr>
        <w:br w:type="page"/>
      </w:r>
    </w:p>
    <w:p w14:paraId="572C42B5" w14:textId="76A30606" w:rsidR="00632DF4" w:rsidRPr="009E5C8F" w:rsidRDefault="0088676A" w:rsidP="005B2B25">
      <w:pPr>
        <w:pStyle w:val="Corpsdetexte"/>
        <w:spacing w:after="0"/>
        <w:ind w:right="-510"/>
        <w:rPr>
          <w:b/>
          <w:bCs/>
          <w:color w:val="00B050"/>
        </w:rPr>
      </w:pPr>
      <w:r w:rsidRPr="009E5C8F">
        <w:rPr>
          <w:b/>
          <w:bCs/>
          <w:color w:val="00B050"/>
          <w:sz w:val="32"/>
          <w:szCs w:val="32"/>
        </w:rPr>
        <w:lastRenderedPageBreak/>
        <w:t>Ilot(s) de tri à</w:t>
      </w:r>
      <w:r w:rsidR="00216E10" w:rsidRPr="009E5C8F">
        <w:rPr>
          <w:b/>
          <w:bCs/>
          <w:color w:val="00B050"/>
          <w:sz w:val="32"/>
          <w:szCs w:val="32"/>
        </w:rPr>
        <w:t xml:space="preserve"> gagner</w:t>
      </w:r>
      <w:r w:rsidR="00632DF4" w:rsidRPr="009E5C8F">
        <w:rPr>
          <w:b/>
          <w:bCs/>
          <w:color w:val="00B050"/>
        </w:rPr>
        <w:t> </w:t>
      </w:r>
    </w:p>
    <w:p w14:paraId="7DFA8F67" w14:textId="77777777" w:rsidR="00632DF4" w:rsidRDefault="00632DF4" w:rsidP="005B2B25">
      <w:pPr>
        <w:pStyle w:val="Corpsdetexte"/>
        <w:spacing w:after="0"/>
        <w:ind w:right="-510"/>
        <w:rPr>
          <w:b/>
          <w:bCs/>
        </w:rPr>
      </w:pPr>
    </w:p>
    <w:p w14:paraId="0DB84185" w14:textId="4E06D576" w:rsidR="00216E10" w:rsidRDefault="00632DF4" w:rsidP="00877462">
      <w:pPr>
        <w:pStyle w:val="Corpsdetexte"/>
        <w:spacing w:after="0"/>
        <w:ind w:right="340"/>
        <w:rPr>
          <w:b/>
          <w:bCs/>
        </w:rPr>
      </w:pPr>
      <w:r>
        <w:rPr>
          <w:szCs w:val="20"/>
        </w:rPr>
        <w:t xml:space="preserve">Dès réception des formulaires, notre équipe d’animateurs analysera vos observations </w:t>
      </w:r>
      <w:r w:rsidR="00533AF7">
        <w:rPr>
          <w:szCs w:val="20"/>
        </w:rPr>
        <w:t>et choisira 10 écoles.</w:t>
      </w:r>
      <w:r>
        <w:rPr>
          <w:szCs w:val="20"/>
        </w:rPr>
        <w:t xml:space="preserve">  Nous vous encourageons à participer car, en fonction de la taille de votre école, vous pouvez gagner </w:t>
      </w:r>
      <w:r w:rsidR="00216E10">
        <w:rPr>
          <w:b/>
          <w:bCs/>
        </w:rPr>
        <w:t xml:space="preserve">un ou deux îlots </w:t>
      </w:r>
      <w:r w:rsidR="009B12B8">
        <w:rPr>
          <w:b/>
          <w:bCs/>
        </w:rPr>
        <w:t>« Crayons »</w:t>
      </w:r>
      <w:r w:rsidR="00184D60">
        <w:rPr>
          <w:b/>
          <w:bCs/>
        </w:rPr>
        <w:t xml:space="preserve"> </w:t>
      </w:r>
      <w:r w:rsidR="00216E10">
        <w:rPr>
          <w:b/>
          <w:bCs/>
        </w:rPr>
        <w:t xml:space="preserve">de tri </w:t>
      </w:r>
      <w:r w:rsidR="000B2208">
        <w:rPr>
          <w:b/>
          <w:bCs/>
        </w:rPr>
        <w:t xml:space="preserve">des déchets </w:t>
      </w:r>
      <w:r w:rsidR="00216E10">
        <w:rPr>
          <w:b/>
          <w:bCs/>
        </w:rPr>
        <w:t>pour votre cour de récré</w:t>
      </w:r>
      <w:r w:rsidR="00874622">
        <w:rPr>
          <w:b/>
          <w:bCs/>
        </w:rPr>
        <w:t>a</w:t>
      </w:r>
      <w:r w:rsidR="00216E10">
        <w:rPr>
          <w:b/>
          <w:bCs/>
        </w:rPr>
        <w:t>tion.</w:t>
      </w:r>
      <w:r>
        <w:rPr>
          <w:b/>
          <w:bCs/>
        </w:rPr>
        <w:t xml:space="preserve"> </w:t>
      </w:r>
      <w:r w:rsidR="00184D60">
        <w:rPr>
          <w:b/>
          <w:bCs/>
        </w:rPr>
        <w:t xml:space="preserve"> </w:t>
      </w:r>
      <w:r w:rsidR="00184D60">
        <w:rPr>
          <w:b/>
          <w:bCs/>
        </w:rPr>
        <w:br/>
      </w:r>
      <w:r>
        <w:rPr>
          <w:b/>
          <w:bCs/>
        </w:rPr>
        <w:t>Allez-y</w:t>
      </w:r>
      <w:r w:rsidR="00DF50C4">
        <w:rPr>
          <w:b/>
          <w:bCs/>
        </w:rPr>
        <w:t>,</w:t>
      </w:r>
      <w:r>
        <w:rPr>
          <w:b/>
          <w:bCs/>
        </w:rPr>
        <w:t xml:space="preserve"> car ils sont magnifiques !  </w:t>
      </w:r>
    </w:p>
    <w:p w14:paraId="1B828733" w14:textId="2B367AED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2EEF33C8" w14:textId="4CC2C5BF" w:rsidR="00877462" w:rsidRDefault="00924A29" w:rsidP="005B2B25">
      <w:pPr>
        <w:pStyle w:val="Corpsdetexte"/>
        <w:spacing w:after="0"/>
        <w:ind w:right="-5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BF240EF" wp14:editId="47D79A0F">
            <wp:simplePos x="0" y="0"/>
            <wp:positionH relativeFrom="column">
              <wp:posOffset>1800370</wp:posOffset>
            </wp:positionH>
            <wp:positionV relativeFrom="paragraph">
              <wp:posOffset>84262</wp:posOffset>
            </wp:positionV>
            <wp:extent cx="845185" cy="1645920"/>
            <wp:effectExtent l="0" t="0" r="0" b="0"/>
            <wp:wrapTight wrapText="bothSides">
              <wp:wrapPolygon edited="0">
                <wp:start x="0" y="0"/>
                <wp:lineTo x="0" y="21250"/>
                <wp:lineTo x="20935" y="21250"/>
                <wp:lineTo x="2093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26"/>
                    <a:stretch/>
                  </pic:blipFill>
                  <pic:spPr bwMode="auto">
                    <a:xfrm>
                      <a:off x="0" y="0"/>
                      <a:ext cx="845185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39135" w14:textId="395D9DB4" w:rsidR="00877462" w:rsidRDefault="00924A29" w:rsidP="005B2B25">
      <w:pPr>
        <w:pStyle w:val="Corpsdetexte"/>
        <w:spacing w:after="0"/>
        <w:ind w:right="-5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34E16A" wp14:editId="5777C753">
            <wp:simplePos x="0" y="0"/>
            <wp:positionH relativeFrom="margin">
              <wp:align>center</wp:align>
            </wp:positionH>
            <wp:positionV relativeFrom="paragraph">
              <wp:posOffset>3835</wp:posOffset>
            </wp:positionV>
            <wp:extent cx="730885" cy="1546860"/>
            <wp:effectExtent l="0" t="0" r="0" b="0"/>
            <wp:wrapTight wrapText="bothSides">
              <wp:wrapPolygon edited="0">
                <wp:start x="0" y="0"/>
                <wp:lineTo x="0" y="21281"/>
                <wp:lineTo x="20831" y="21281"/>
                <wp:lineTo x="2083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63"/>
                    <a:stretch/>
                  </pic:blipFill>
                  <pic:spPr bwMode="auto">
                    <a:xfrm>
                      <a:off x="0" y="0"/>
                      <a:ext cx="730885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59C79" w14:textId="2EC43CCF" w:rsidR="00877462" w:rsidRDefault="00877462" w:rsidP="005B2B25">
      <w:pPr>
        <w:pStyle w:val="Corpsdetexte"/>
        <w:spacing w:after="0"/>
        <w:ind w:right="-510"/>
        <w:rPr>
          <w:b/>
          <w:bCs/>
        </w:rPr>
      </w:pPr>
    </w:p>
    <w:p w14:paraId="4F4B7BA4" w14:textId="0FDA40B4" w:rsidR="00877462" w:rsidRDefault="00877462" w:rsidP="005B2B25">
      <w:pPr>
        <w:pStyle w:val="Corpsdetexte"/>
        <w:spacing w:after="0"/>
        <w:ind w:right="-510"/>
        <w:rPr>
          <w:b/>
          <w:bCs/>
        </w:rPr>
      </w:pPr>
    </w:p>
    <w:p w14:paraId="6F4E8DDC" w14:textId="23516D13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2FED4749" w14:textId="3BC2466A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1CF08232" w14:textId="1DD0C77A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63CED9E8" w14:textId="77777777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08D0CE08" w14:textId="3C501A70" w:rsidR="00216E10" w:rsidRDefault="00533AF7" w:rsidP="005B2B25">
      <w:pPr>
        <w:pStyle w:val="Corpsdetexte"/>
        <w:spacing w:after="0"/>
        <w:ind w:right="-510"/>
        <w:rPr>
          <w:b/>
          <w:bCs/>
        </w:rPr>
      </w:pPr>
      <w:r>
        <w:rPr>
          <w:b/>
          <w:bCs/>
        </w:rPr>
        <w:t xml:space="preserve"> </w:t>
      </w:r>
    </w:p>
    <w:p w14:paraId="643A89EA" w14:textId="77777777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3D42D1C4" w14:textId="55EAF134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18D53A3C" w14:textId="77777777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5BDFC193" w14:textId="77777777" w:rsidR="00216E10" w:rsidRDefault="00216E10" w:rsidP="005B2B25">
      <w:pPr>
        <w:pStyle w:val="Corpsdetexte"/>
        <w:spacing w:after="0"/>
        <w:ind w:right="-510"/>
        <w:rPr>
          <w:b/>
          <w:bCs/>
        </w:rPr>
      </w:pPr>
    </w:p>
    <w:p w14:paraId="01660545" w14:textId="7737F791" w:rsidR="00080410" w:rsidRDefault="00824876" w:rsidP="003740B5">
      <w:pPr>
        <w:jc w:val="both"/>
        <w:rPr>
          <w:b/>
          <w:bCs/>
        </w:rPr>
      </w:pPr>
      <w:bookmarkStart w:id="4" w:name="vcorrespondant"/>
      <w:bookmarkStart w:id="5" w:name="RespH"/>
      <w:bookmarkEnd w:id="4"/>
      <w:bookmarkEnd w:id="5"/>
      <w:r>
        <w:rPr>
          <w:b/>
          <w:bCs/>
        </w:rPr>
        <w:t xml:space="preserve">Le résultat des </w:t>
      </w:r>
      <w:r w:rsidRPr="0088676A">
        <w:rPr>
          <w:b/>
          <w:bCs/>
          <w:sz w:val="28"/>
          <w:szCs w:val="28"/>
        </w:rPr>
        <w:t xml:space="preserve">10 écoles </w:t>
      </w:r>
      <w:r w:rsidR="00533AF7">
        <w:rPr>
          <w:b/>
          <w:bCs/>
          <w:sz w:val="28"/>
          <w:szCs w:val="28"/>
        </w:rPr>
        <w:t>choisies</w:t>
      </w:r>
      <w:r>
        <w:rPr>
          <w:b/>
          <w:bCs/>
        </w:rPr>
        <w:t xml:space="preserve"> ser</w:t>
      </w:r>
      <w:r w:rsidR="00EB26F0">
        <w:rPr>
          <w:b/>
          <w:bCs/>
        </w:rPr>
        <w:t>a</w:t>
      </w:r>
      <w:r>
        <w:rPr>
          <w:b/>
          <w:bCs/>
        </w:rPr>
        <w:t xml:space="preserve"> </w:t>
      </w:r>
      <w:r w:rsidR="00BA4E53">
        <w:rPr>
          <w:b/>
          <w:bCs/>
        </w:rPr>
        <w:t>annoncé</w:t>
      </w:r>
      <w:r w:rsidR="001068FE">
        <w:rPr>
          <w:b/>
          <w:bCs/>
        </w:rPr>
        <w:t xml:space="preserve">, </w:t>
      </w:r>
      <w:r w:rsidR="00BA4E53">
        <w:rPr>
          <w:b/>
          <w:bCs/>
        </w:rPr>
        <w:t>après les congés d’automne</w:t>
      </w:r>
      <w:r w:rsidR="005F7630">
        <w:rPr>
          <w:b/>
          <w:bCs/>
        </w:rPr>
        <w:t xml:space="preserve">, dans la semaine du </w:t>
      </w:r>
      <w:r w:rsidR="00533AF7" w:rsidRPr="00533AF7">
        <w:rPr>
          <w:b/>
          <w:bCs/>
          <w:u w:val="single"/>
        </w:rPr>
        <w:t>1</w:t>
      </w:r>
      <w:r w:rsidR="005F7630" w:rsidRPr="00533AF7">
        <w:rPr>
          <w:b/>
          <w:bCs/>
          <w:u w:val="single"/>
        </w:rPr>
        <w:t>6</w:t>
      </w:r>
      <w:r w:rsidR="005F7630" w:rsidRPr="0088676A">
        <w:rPr>
          <w:b/>
          <w:bCs/>
          <w:u w:val="single"/>
        </w:rPr>
        <w:t xml:space="preserve"> novembre 2023.</w:t>
      </w:r>
    </w:p>
    <w:p w14:paraId="59F24C1B" w14:textId="77777777" w:rsidR="00080410" w:rsidRDefault="00080410">
      <w:pPr>
        <w:rPr>
          <w:b/>
          <w:bCs/>
        </w:rPr>
      </w:pPr>
    </w:p>
    <w:p w14:paraId="62E55968" w14:textId="77777777" w:rsidR="00D622D8" w:rsidRDefault="00D622D8">
      <w:pPr>
        <w:rPr>
          <w:b/>
          <w:bCs/>
        </w:rPr>
      </w:pPr>
    </w:p>
    <w:p w14:paraId="53B40B3A" w14:textId="77777777" w:rsidR="003740B5" w:rsidRDefault="003740B5">
      <w:pPr>
        <w:rPr>
          <w:b/>
          <w:bCs/>
        </w:rPr>
      </w:pPr>
    </w:p>
    <w:p w14:paraId="47A38A48" w14:textId="66A0C224" w:rsidR="00632DF4" w:rsidRDefault="0088676A" w:rsidP="003740B5">
      <w:pPr>
        <w:pStyle w:val="Corpsdetexte"/>
        <w:spacing w:after="0"/>
        <w:ind w:right="-510"/>
        <w:rPr>
          <w:b/>
          <w:bCs/>
          <w:color w:val="00B050"/>
        </w:rPr>
      </w:pPr>
      <w:r w:rsidRPr="009E5C8F">
        <w:rPr>
          <w:b/>
          <w:bCs/>
          <w:color w:val="00B050"/>
          <w:sz w:val="28"/>
          <w:szCs w:val="28"/>
        </w:rPr>
        <w:t>En</w:t>
      </w:r>
      <w:r w:rsidR="00632DF4" w:rsidRPr="009E5C8F">
        <w:rPr>
          <w:b/>
          <w:bCs/>
          <w:color w:val="00B050"/>
          <w:sz w:val="28"/>
          <w:szCs w:val="28"/>
        </w:rPr>
        <w:t xml:space="preserve"> +, une animation pour LA classe ambassadrice du tri choisie !</w:t>
      </w:r>
      <w:r w:rsidR="00632DF4" w:rsidRPr="009E5C8F">
        <w:rPr>
          <w:b/>
          <w:bCs/>
          <w:color w:val="00B050"/>
        </w:rPr>
        <w:t xml:space="preserve"> </w:t>
      </w:r>
    </w:p>
    <w:p w14:paraId="569B4220" w14:textId="77777777" w:rsidR="003740B5" w:rsidRDefault="003740B5" w:rsidP="003740B5">
      <w:pPr>
        <w:pStyle w:val="Corpsdetexte"/>
        <w:spacing w:after="0"/>
        <w:ind w:right="-510"/>
        <w:rPr>
          <w:b/>
          <w:bCs/>
          <w:color w:val="00B050"/>
        </w:rPr>
      </w:pPr>
    </w:p>
    <w:p w14:paraId="71D10CC8" w14:textId="724E68BA" w:rsidR="0088676A" w:rsidRDefault="00080410" w:rsidP="003740B5">
      <w:pPr>
        <w:pStyle w:val="Corpsdetexte"/>
        <w:spacing w:after="0"/>
        <w:ind w:right="340"/>
        <w:rPr>
          <w:b/>
          <w:bCs/>
        </w:rPr>
      </w:pPr>
      <w:r>
        <w:rPr>
          <w:b/>
          <w:bCs/>
        </w:rPr>
        <w:t xml:space="preserve">Ces 10 écoles </w:t>
      </w:r>
      <w:r w:rsidR="00DF50C4">
        <w:rPr>
          <w:b/>
          <w:bCs/>
        </w:rPr>
        <w:t xml:space="preserve">sélectionnées </w:t>
      </w:r>
      <w:r w:rsidR="00CD2486">
        <w:rPr>
          <w:b/>
          <w:bCs/>
        </w:rPr>
        <w:t>recevront</w:t>
      </w:r>
      <w:r>
        <w:rPr>
          <w:b/>
          <w:bCs/>
        </w:rPr>
        <w:t xml:space="preserve"> </w:t>
      </w:r>
      <w:r w:rsidRPr="00DA6645">
        <w:rPr>
          <w:b/>
          <w:bCs/>
          <w:color w:val="0070C0"/>
        </w:rPr>
        <w:t>un</w:t>
      </w:r>
      <w:r w:rsidR="00A10491" w:rsidRPr="00DA6645">
        <w:rPr>
          <w:b/>
          <w:bCs/>
          <w:color w:val="0070C0"/>
        </w:rPr>
        <w:t>e</w:t>
      </w:r>
      <w:r w:rsidRPr="00DA6645">
        <w:rPr>
          <w:b/>
          <w:bCs/>
          <w:color w:val="0070C0"/>
        </w:rPr>
        <w:t xml:space="preserve"> animation sur le tri des déchets</w:t>
      </w:r>
      <w:r w:rsidR="009B12B8">
        <w:rPr>
          <w:b/>
          <w:bCs/>
          <w:color w:val="0070C0"/>
        </w:rPr>
        <w:t xml:space="preserve"> </w:t>
      </w:r>
      <w:r w:rsidR="009B12B8" w:rsidRPr="00DA6645">
        <w:rPr>
          <w:b/>
          <w:bCs/>
        </w:rPr>
        <w:t>(</w:t>
      </w:r>
      <w:r w:rsidR="009B12B8" w:rsidRPr="004E0BB0">
        <w:rPr>
          <w:b/>
          <w:bCs/>
        </w:rPr>
        <w:t>I</w:t>
      </w:r>
      <w:r w:rsidR="00A10491">
        <w:rPr>
          <w:b/>
          <w:bCs/>
        </w:rPr>
        <w:t xml:space="preserve">l faudra choisir une </w:t>
      </w:r>
      <w:r w:rsidR="00A10491" w:rsidRPr="009B12B8">
        <w:rPr>
          <w:b/>
          <w:bCs/>
          <w:color w:val="0070C0"/>
        </w:rPr>
        <w:t>classe « ambassadrice du tri </w:t>
      </w:r>
      <w:r w:rsidR="0088676A" w:rsidRPr="009B12B8">
        <w:rPr>
          <w:b/>
          <w:bCs/>
          <w:color w:val="0070C0"/>
        </w:rPr>
        <w:t>qui s’engage à faire respecter le tri</w:t>
      </w:r>
      <w:r w:rsidR="009B12B8" w:rsidRPr="009B12B8">
        <w:rPr>
          <w:b/>
          <w:bCs/>
          <w:color w:val="0070C0"/>
        </w:rPr>
        <w:t> !!</w:t>
      </w:r>
      <w:r w:rsidR="009B12B8" w:rsidRPr="004E0BB0">
        <w:rPr>
          <w:b/>
          <w:bCs/>
        </w:rPr>
        <w:t>)</w:t>
      </w:r>
      <w:r w:rsidR="00A10491" w:rsidRPr="009B12B8">
        <w:rPr>
          <w:b/>
          <w:bCs/>
          <w:color w:val="0070C0"/>
        </w:rPr>
        <w:t xml:space="preserve"> </w:t>
      </w:r>
      <w:r w:rsidR="00A10491">
        <w:rPr>
          <w:b/>
          <w:bCs/>
        </w:rPr>
        <w:t xml:space="preserve">ainsi </w:t>
      </w:r>
      <w:r w:rsidR="00A10491" w:rsidRPr="00DA6645">
        <w:rPr>
          <w:b/>
          <w:bCs/>
          <w:color w:val="0070C0"/>
        </w:rPr>
        <w:t xml:space="preserve">qu’un ou deux </w:t>
      </w:r>
      <w:r w:rsidR="001068FE" w:rsidRPr="00DA6645">
        <w:rPr>
          <w:b/>
          <w:bCs/>
          <w:color w:val="0070C0"/>
        </w:rPr>
        <w:t>î</w:t>
      </w:r>
      <w:r w:rsidR="00A10491" w:rsidRPr="00DA6645">
        <w:rPr>
          <w:b/>
          <w:bCs/>
          <w:color w:val="0070C0"/>
        </w:rPr>
        <w:t xml:space="preserve">lots de tri </w:t>
      </w:r>
      <w:r w:rsidR="00A10491">
        <w:rPr>
          <w:b/>
          <w:bCs/>
        </w:rPr>
        <w:t>(PMC et D</w:t>
      </w:r>
      <w:r w:rsidR="000B2208">
        <w:rPr>
          <w:b/>
          <w:bCs/>
        </w:rPr>
        <w:t>échets Ménagers Résiduels</w:t>
      </w:r>
      <w:r w:rsidR="00A10491">
        <w:rPr>
          <w:b/>
          <w:bCs/>
        </w:rPr>
        <w:t>)</w:t>
      </w:r>
      <w:r w:rsidR="002216FA">
        <w:rPr>
          <w:b/>
          <w:bCs/>
        </w:rPr>
        <w:t xml:space="preserve"> « ludiques » à installer, dans la cour. Le nombre d’îlots</w:t>
      </w:r>
      <w:r w:rsidR="001D5D82">
        <w:rPr>
          <w:b/>
          <w:bCs/>
        </w:rPr>
        <w:t xml:space="preserve"> dépendra de la population scolaire de l’école.</w:t>
      </w:r>
    </w:p>
    <w:p w14:paraId="60DF816D" w14:textId="77777777" w:rsidR="00924A29" w:rsidRDefault="00924A29" w:rsidP="003740B5">
      <w:pPr>
        <w:pStyle w:val="Corpsdetexte"/>
        <w:spacing w:after="0"/>
        <w:ind w:right="340"/>
        <w:rPr>
          <w:b/>
          <w:bCs/>
        </w:rPr>
      </w:pPr>
    </w:p>
    <w:p w14:paraId="7CA0C705" w14:textId="77777777" w:rsidR="00924A29" w:rsidRDefault="00924A29" w:rsidP="003740B5">
      <w:pPr>
        <w:pStyle w:val="Corpsdetexte"/>
        <w:spacing w:after="0"/>
        <w:ind w:right="340"/>
        <w:rPr>
          <w:b/>
          <w:bCs/>
        </w:rPr>
      </w:pPr>
    </w:p>
    <w:p w14:paraId="561EA67F" w14:textId="77777777" w:rsidR="0088676A" w:rsidRDefault="0088676A" w:rsidP="003740B5">
      <w:pPr>
        <w:pStyle w:val="Corpsdetexte"/>
        <w:spacing w:after="0"/>
        <w:ind w:right="-510"/>
        <w:rPr>
          <w:b/>
          <w:bCs/>
          <w:color w:val="00B050"/>
          <w:sz w:val="32"/>
          <w:szCs w:val="32"/>
        </w:rPr>
      </w:pPr>
      <w:r w:rsidRPr="0088676A">
        <w:rPr>
          <w:b/>
          <w:bCs/>
          <w:color w:val="00B050"/>
          <w:sz w:val="32"/>
          <w:szCs w:val="32"/>
        </w:rPr>
        <w:t xml:space="preserve">Comment participer ? </w:t>
      </w:r>
    </w:p>
    <w:p w14:paraId="67EE5CA9" w14:textId="77777777" w:rsidR="00924A29" w:rsidRDefault="00924A29" w:rsidP="00924A29">
      <w:pPr>
        <w:pStyle w:val="Corpsdetexte"/>
        <w:spacing w:after="0"/>
        <w:ind w:left="720" w:right="340"/>
        <w:rPr>
          <w:b/>
          <w:bCs/>
        </w:rPr>
      </w:pPr>
    </w:p>
    <w:p w14:paraId="70E64A20" w14:textId="718C4F79" w:rsidR="0088676A" w:rsidRPr="00F21309" w:rsidRDefault="0088676A" w:rsidP="00924A29">
      <w:pPr>
        <w:pStyle w:val="Corpsdetexte"/>
        <w:numPr>
          <w:ilvl w:val="0"/>
          <w:numId w:val="13"/>
        </w:numPr>
        <w:spacing w:after="0"/>
        <w:ind w:left="714" w:right="340" w:hanging="357"/>
        <w:rPr>
          <w:szCs w:val="20"/>
        </w:rPr>
      </w:pPr>
      <w:r>
        <w:rPr>
          <w:b/>
        </w:rPr>
        <w:t>Pour le 13 octobre</w:t>
      </w:r>
      <w:r>
        <w:rPr>
          <w:bCs/>
        </w:rPr>
        <w:t xml:space="preserve"> : Envoyez-nous </w:t>
      </w:r>
      <w:r w:rsidRPr="00F21309">
        <w:t>le talon</w:t>
      </w:r>
      <w:r>
        <w:t xml:space="preserve"> avec les coordonnées de l’école, les 5 photos ainsi que le tableau de pesage, ci-dess</w:t>
      </w:r>
      <w:r w:rsidR="00577811">
        <w:t>o</w:t>
      </w:r>
      <w:r>
        <w:t>us, complété ;</w:t>
      </w:r>
    </w:p>
    <w:p w14:paraId="4DB68E5B" w14:textId="77777777" w:rsidR="0088676A" w:rsidRPr="00F21309" w:rsidRDefault="0088676A" w:rsidP="00924A29">
      <w:pPr>
        <w:pStyle w:val="Corpsdetexte"/>
        <w:numPr>
          <w:ilvl w:val="0"/>
          <w:numId w:val="13"/>
        </w:numPr>
        <w:spacing w:after="0"/>
        <w:ind w:left="714" w:right="340" w:hanging="357"/>
        <w:rPr>
          <w:b/>
          <w:bCs/>
        </w:rPr>
      </w:pPr>
      <w:r w:rsidRPr="00F21309">
        <w:rPr>
          <w:b/>
          <w:bCs/>
        </w:rPr>
        <w:t xml:space="preserve">Au plus tard le </w:t>
      </w:r>
      <w:r>
        <w:rPr>
          <w:b/>
          <w:bCs/>
        </w:rPr>
        <w:t>16</w:t>
      </w:r>
      <w:r w:rsidRPr="00F21309">
        <w:rPr>
          <w:b/>
          <w:bCs/>
        </w:rPr>
        <w:t xml:space="preserve"> </w:t>
      </w:r>
      <w:r>
        <w:rPr>
          <w:b/>
          <w:bCs/>
        </w:rPr>
        <w:t>novembre</w:t>
      </w:r>
      <w:r w:rsidRPr="00F21309">
        <w:rPr>
          <w:b/>
          <w:bCs/>
        </w:rPr>
        <w:t xml:space="preserve">, les </w:t>
      </w:r>
      <w:r>
        <w:rPr>
          <w:b/>
          <w:bCs/>
        </w:rPr>
        <w:t>écoles</w:t>
      </w:r>
      <w:r w:rsidRPr="00F21309">
        <w:rPr>
          <w:b/>
          <w:bCs/>
        </w:rPr>
        <w:t xml:space="preserve"> gagnantes sont averties par le BEP ;</w:t>
      </w:r>
    </w:p>
    <w:p w14:paraId="6F802614" w14:textId="552B9421" w:rsidR="0088676A" w:rsidRDefault="0088676A" w:rsidP="00924A29">
      <w:pPr>
        <w:pStyle w:val="Corpsdetexte"/>
        <w:numPr>
          <w:ilvl w:val="0"/>
          <w:numId w:val="13"/>
        </w:numPr>
        <w:spacing w:after="0"/>
        <w:ind w:left="714" w:right="340" w:hanging="357"/>
        <w:rPr>
          <w:b/>
          <w:bCs/>
        </w:rPr>
      </w:pPr>
      <w:r w:rsidRPr="00F21309">
        <w:rPr>
          <w:b/>
          <w:bCs/>
        </w:rPr>
        <w:t xml:space="preserve">Entre </w:t>
      </w:r>
      <w:r>
        <w:rPr>
          <w:b/>
          <w:bCs/>
        </w:rPr>
        <w:t>la mi-novembre et décembre</w:t>
      </w:r>
      <w:r w:rsidRPr="00F21309">
        <w:rPr>
          <w:b/>
          <w:bCs/>
        </w:rPr>
        <w:t xml:space="preserve">, l’animation sera proposée dans les classes </w:t>
      </w:r>
      <w:r>
        <w:rPr>
          <w:b/>
          <w:bCs/>
        </w:rPr>
        <w:t>« ambassadrices du tri » et les poubelles « ludiques » seront livrées</w:t>
      </w:r>
      <w:r w:rsidR="00D622D8">
        <w:rPr>
          <w:b/>
          <w:bCs/>
        </w:rPr>
        <w:t> ;</w:t>
      </w:r>
    </w:p>
    <w:p w14:paraId="2241B21F" w14:textId="242D8980" w:rsidR="0088676A" w:rsidRPr="00F21309" w:rsidRDefault="0058206C" w:rsidP="00924A29">
      <w:pPr>
        <w:pStyle w:val="Corpsdetexte"/>
        <w:numPr>
          <w:ilvl w:val="0"/>
          <w:numId w:val="13"/>
        </w:numPr>
        <w:spacing w:after="0"/>
        <w:ind w:left="714" w:right="340" w:hanging="357"/>
        <w:rPr>
          <w:b/>
          <w:bCs/>
        </w:rPr>
      </w:pPr>
      <w:r>
        <w:rPr>
          <w:b/>
          <w:bCs/>
        </w:rPr>
        <w:t>Bien sûr, après ce</w:t>
      </w:r>
      <w:r w:rsidR="002F2818">
        <w:rPr>
          <w:b/>
          <w:bCs/>
        </w:rPr>
        <w:t>tte animation</w:t>
      </w:r>
      <w:r>
        <w:rPr>
          <w:b/>
          <w:bCs/>
        </w:rPr>
        <w:t xml:space="preserve">, les gestes de bon tri </w:t>
      </w:r>
      <w:r w:rsidR="00587BBE">
        <w:rPr>
          <w:b/>
          <w:bCs/>
        </w:rPr>
        <w:t xml:space="preserve">doivent </w:t>
      </w:r>
      <w:r>
        <w:rPr>
          <w:b/>
          <w:bCs/>
        </w:rPr>
        <w:t xml:space="preserve">toujours </w:t>
      </w:r>
      <w:r w:rsidR="00587BBE">
        <w:rPr>
          <w:b/>
          <w:bCs/>
        </w:rPr>
        <w:t xml:space="preserve">rester </w:t>
      </w:r>
      <w:r>
        <w:rPr>
          <w:b/>
          <w:bCs/>
        </w:rPr>
        <w:t xml:space="preserve">d’application. </w:t>
      </w:r>
      <w:r w:rsidR="002F2818">
        <w:rPr>
          <w:b/>
          <w:bCs/>
        </w:rPr>
        <w:t>Entre avril et mai, v</w:t>
      </w:r>
      <w:r>
        <w:rPr>
          <w:b/>
          <w:bCs/>
        </w:rPr>
        <w:t xml:space="preserve">ous aurez peut-être </w:t>
      </w:r>
      <w:r w:rsidRPr="002F2818">
        <w:rPr>
          <w:b/>
          <w:bCs/>
          <w:color w:val="0070C0"/>
        </w:rPr>
        <w:t>la visite surprise</w:t>
      </w:r>
      <w:r>
        <w:rPr>
          <w:b/>
          <w:bCs/>
        </w:rPr>
        <w:t xml:space="preserve"> d’un membre de notre équipe du BEP Environnement afin de vérifier le tri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b/>
          <w:bCs/>
        </w:rPr>
        <w:t>, soyez toujours les super héros du tri</w:t>
      </w:r>
      <w:r w:rsidR="009B12B8">
        <w:rPr>
          <w:b/>
          <w:bCs/>
        </w:rPr>
        <w:t> !</w:t>
      </w:r>
    </w:p>
    <w:p w14:paraId="4D5B159E" w14:textId="77777777" w:rsidR="0088676A" w:rsidRDefault="0088676A" w:rsidP="0088676A">
      <w:pPr>
        <w:rPr>
          <w:b/>
          <w:bCs/>
        </w:rPr>
      </w:pPr>
    </w:p>
    <w:p w14:paraId="3A593DBE" w14:textId="77777777" w:rsidR="0088676A" w:rsidRDefault="0088676A" w:rsidP="0088676A">
      <w:pPr>
        <w:rPr>
          <w:b/>
          <w:bCs/>
        </w:rPr>
      </w:pPr>
    </w:p>
    <w:p w14:paraId="0CA278B8" w14:textId="77777777" w:rsidR="0088676A" w:rsidRPr="000E352E" w:rsidRDefault="0088676A" w:rsidP="00D622D8">
      <w:pPr>
        <w:pStyle w:val="Corpsdetexte"/>
        <w:spacing w:after="0"/>
        <w:ind w:right="340"/>
        <w:rPr>
          <w:bCs/>
        </w:rPr>
      </w:pPr>
      <w:r w:rsidRPr="000E352E">
        <w:rPr>
          <w:bCs/>
        </w:rPr>
        <w:t>En espérant que ce projet retienne votre attention, veuillez agréer, Madame, Monsieur, l’expression de nos sentiments les meilleurs.</w:t>
      </w:r>
    </w:p>
    <w:p w14:paraId="4FFDE463" w14:textId="77777777" w:rsidR="0088676A" w:rsidRDefault="0088676A" w:rsidP="0088676A">
      <w:pPr>
        <w:rPr>
          <w:b/>
          <w:bCs/>
        </w:rPr>
      </w:pPr>
    </w:p>
    <w:p w14:paraId="62EC5F95" w14:textId="77777777" w:rsidR="000A2137" w:rsidRDefault="000A2137" w:rsidP="0088676A">
      <w:pPr>
        <w:rPr>
          <w:b/>
          <w:bCs/>
        </w:rPr>
      </w:pPr>
    </w:p>
    <w:p w14:paraId="5C8E03A0" w14:textId="692B2D64" w:rsidR="0088676A" w:rsidRPr="00557579" w:rsidRDefault="0088676A" w:rsidP="0088676A">
      <w:pPr>
        <w:tabs>
          <w:tab w:val="center" w:pos="6804"/>
        </w:tabs>
        <w:spacing w:before="720"/>
        <w:rPr>
          <w:szCs w:val="20"/>
        </w:rPr>
      </w:pPr>
      <w:r>
        <w:rPr>
          <w:szCs w:val="20"/>
        </w:rPr>
        <w:tab/>
      </w:r>
      <w:r w:rsidRPr="00D9554F">
        <w:rPr>
          <w:szCs w:val="20"/>
        </w:rPr>
        <w:t>R.</w:t>
      </w:r>
      <w:r>
        <w:rPr>
          <w:szCs w:val="20"/>
        </w:rPr>
        <w:t xml:space="preserve"> </w:t>
      </w:r>
      <w:r w:rsidRPr="00D9554F">
        <w:rPr>
          <w:szCs w:val="20"/>
        </w:rPr>
        <w:t>DEGUELDRE</w:t>
      </w:r>
    </w:p>
    <w:p w14:paraId="4F2DF29B" w14:textId="77777777" w:rsidR="0088676A" w:rsidRPr="00557579" w:rsidRDefault="0088676A" w:rsidP="0088676A">
      <w:pPr>
        <w:tabs>
          <w:tab w:val="center" w:pos="6804"/>
        </w:tabs>
        <w:rPr>
          <w:szCs w:val="20"/>
        </w:rPr>
      </w:pPr>
      <w:r w:rsidRPr="005C4A15">
        <w:rPr>
          <w:szCs w:val="20"/>
        </w:rPr>
        <w:tab/>
      </w:r>
      <w:r w:rsidRPr="00D9554F">
        <w:rPr>
          <w:bCs/>
          <w:szCs w:val="20"/>
        </w:rPr>
        <w:t>Directeur Général</w:t>
      </w:r>
    </w:p>
    <w:p w14:paraId="4FA0BF1B" w14:textId="77777777" w:rsidR="0088676A" w:rsidRDefault="0088676A" w:rsidP="0088676A">
      <w:pPr>
        <w:pStyle w:val="Corpsdetexte"/>
        <w:spacing w:after="0"/>
        <w:ind w:right="-510"/>
        <w:rPr>
          <w:b/>
          <w:bCs/>
        </w:rPr>
      </w:pPr>
    </w:p>
    <w:p w14:paraId="599BD69A" w14:textId="77777777" w:rsidR="000A2137" w:rsidRDefault="000A2137" w:rsidP="0088676A">
      <w:pPr>
        <w:pStyle w:val="Corpsdetexte"/>
        <w:spacing w:after="0"/>
        <w:ind w:right="-510"/>
        <w:rPr>
          <w:b/>
          <w:bCs/>
        </w:rPr>
      </w:pPr>
    </w:p>
    <w:p w14:paraId="271247DF" w14:textId="5D279CE3" w:rsidR="0088676A" w:rsidRDefault="00D622D8" w:rsidP="0003301D">
      <w:pPr>
        <w:pStyle w:val="Correspondant"/>
        <w:ind w:left="-851" w:right="340"/>
      </w:pPr>
      <w:r>
        <w:rPr>
          <w:u w:val="single"/>
        </w:rPr>
        <w:t>V</w:t>
      </w:r>
      <w:r w:rsidR="0088676A">
        <w:rPr>
          <w:u w:val="single"/>
        </w:rPr>
        <w:t>otre correspondant</w:t>
      </w:r>
      <w:r w:rsidR="0088676A">
        <w:t xml:space="preserve"> : Isabelle Palin</w:t>
      </w:r>
      <w:r w:rsidR="009B12B8">
        <w:t>,</w:t>
      </w:r>
      <w:r w:rsidR="0088676A">
        <w:t xml:space="preserve"> </w:t>
      </w:r>
      <w:r w:rsidR="005C1C90">
        <w:t xml:space="preserve">Gestionnaire de projets Zéro déchet </w:t>
      </w:r>
      <w:r w:rsidR="0088676A">
        <w:sym w:font="Wingdings" w:char="F028"/>
      </w:r>
      <w:r w:rsidR="0088676A">
        <w:t xml:space="preserve"> 081/71.82.</w:t>
      </w:r>
      <w:r w:rsidR="00F03E08">
        <w:t>03</w:t>
      </w:r>
      <w:r w:rsidR="0088676A">
        <w:t xml:space="preserve"> - </w:t>
      </w:r>
      <w:r w:rsidR="0088676A">
        <w:sym w:font="Wingdings" w:char="F02B"/>
      </w:r>
      <w:r w:rsidR="0088676A">
        <w:t xml:space="preserve"> </w:t>
      </w:r>
      <w:hyperlink r:id="rId16" w:history="1">
        <w:r w:rsidR="00F03E08" w:rsidRPr="00F03E08">
          <w:rPr>
            <w:rStyle w:val="Lienhypertexte"/>
          </w:rPr>
          <w:t>ipa@bep.be</w:t>
        </w:r>
      </w:hyperlink>
    </w:p>
    <w:p w14:paraId="035C0DE8" w14:textId="23D2EFB7" w:rsidR="0088676A" w:rsidRDefault="0088676A" w:rsidP="0003301D">
      <w:pPr>
        <w:pStyle w:val="Correspondant"/>
        <w:ind w:left="-851" w:right="340"/>
        <w:rPr>
          <w:rStyle w:val="Lienhypertexte"/>
        </w:rPr>
      </w:pPr>
      <w:r>
        <w:rPr>
          <w:u w:val="single"/>
        </w:rPr>
        <w:t>Responsable</w:t>
      </w:r>
      <w:r>
        <w:t xml:space="preserve"> : Véronique ARNOULD, Directrice - </w:t>
      </w:r>
      <w:r>
        <w:sym w:font="Wingdings" w:char="F028"/>
      </w:r>
      <w:r>
        <w:t xml:space="preserve"> 081/71.82.17 - </w:t>
      </w:r>
      <w:r>
        <w:sym w:font="Wingdings" w:char="F02B"/>
      </w:r>
      <w:r>
        <w:t xml:space="preserve"> </w:t>
      </w:r>
      <w:hyperlink r:id="rId17" w:history="1">
        <w:r w:rsidRPr="005D4E57">
          <w:rPr>
            <w:rStyle w:val="Lienhypertexte"/>
          </w:rPr>
          <w:t>var@bep.be</w:t>
        </w:r>
      </w:hyperlink>
    </w:p>
    <w:sectPr w:rsidR="0088676A" w:rsidSect="00366AF5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2268" w:right="567" w:bottom="567" w:left="1644" w:header="0" w:footer="29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4D85" w14:textId="77777777" w:rsidR="0009533B" w:rsidRDefault="0009533B">
      <w:r>
        <w:separator/>
      </w:r>
    </w:p>
  </w:endnote>
  <w:endnote w:type="continuationSeparator" w:id="0">
    <w:p w14:paraId="5F326563" w14:textId="77777777" w:rsidR="0009533B" w:rsidRDefault="0009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65CC" w14:textId="77777777" w:rsidR="00D109BF" w:rsidRDefault="00D109BF">
    <w:pPr>
      <w:pStyle w:val="Pieddepage"/>
      <w:ind w:left="-851"/>
    </w:pPr>
    <w: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EE60" w14:textId="77777777" w:rsidR="00D109BF" w:rsidRDefault="00D109BF" w:rsidP="00F74185">
    <w:pPr>
      <w:pStyle w:val="Pieddepage"/>
      <w:tabs>
        <w:tab w:val="clear" w:pos="4536"/>
        <w:tab w:val="clear" w:pos="9072"/>
      </w:tabs>
      <w:ind w:left="-85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34E0" w14:textId="77777777" w:rsidR="0009533B" w:rsidRDefault="0009533B">
      <w:r>
        <w:separator/>
      </w:r>
    </w:p>
  </w:footnote>
  <w:footnote w:type="continuationSeparator" w:id="0">
    <w:p w14:paraId="32317B36" w14:textId="77777777" w:rsidR="0009533B" w:rsidRDefault="0009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15C7" w14:textId="77777777" w:rsidR="00D109BF" w:rsidRDefault="00D109BF">
    <w:pPr>
      <w:tabs>
        <w:tab w:val="right" w:pos="2268"/>
      </w:tabs>
      <w:spacing w:before="480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3744" w14:textId="77777777" w:rsidR="00D109BF" w:rsidRDefault="00D109BF" w:rsidP="008569FE">
    <w:pPr>
      <w:pStyle w:val="En-tte"/>
      <w:tabs>
        <w:tab w:val="clear" w:pos="4536"/>
        <w:tab w:val="clear" w:pos="9072"/>
        <w:tab w:val="left" w:pos="0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0A0CB06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EC907B4"/>
    <w:multiLevelType w:val="hybridMultilevel"/>
    <w:tmpl w:val="8A4636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58E"/>
    <w:multiLevelType w:val="multilevel"/>
    <w:tmpl w:val="ED403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22041"/>
    <w:multiLevelType w:val="hybridMultilevel"/>
    <w:tmpl w:val="E56C191C"/>
    <w:lvl w:ilvl="0" w:tplc="4E66005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color w:val="1F497D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D669B"/>
    <w:multiLevelType w:val="hybridMultilevel"/>
    <w:tmpl w:val="AB98505C"/>
    <w:lvl w:ilvl="0" w:tplc="9B664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8081C"/>
    <w:multiLevelType w:val="hybridMultilevel"/>
    <w:tmpl w:val="892CBC9C"/>
    <w:lvl w:ilvl="0" w:tplc="3C8E70BE">
      <w:numFmt w:val="bullet"/>
      <w:lvlText w:val=""/>
      <w:lvlJc w:val="left"/>
      <w:pPr>
        <w:ind w:left="720" w:hanging="360"/>
      </w:pPr>
      <w:rPr>
        <w:rFonts w:ascii="Wingdings" w:eastAsia="MingLiU" w:hAnsi="Wingdings" w:cs="Arial" w:hint="default"/>
        <w:b w:val="0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03CF4"/>
    <w:multiLevelType w:val="hybridMultilevel"/>
    <w:tmpl w:val="38265D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242627">
    <w:abstractNumId w:val="0"/>
  </w:num>
  <w:num w:numId="2" w16cid:durableId="1902713458">
    <w:abstractNumId w:val="0"/>
  </w:num>
  <w:num w:numId="3" w16cid:durableId="1343822839">
    <w:abstractNumId w:val="0"/>
  </w:num>
  <w:num w:numId="4" w16cid:durableId="164632241">
    <w:abstractNumId w:val="0"/>
  </w:num>
  <w:num w:numId="5" w16cid:durableId="1338850640">
    <w:abstractNumId w:val="0"/>
  </w:num>
  <w:num w:numId="6" w16cid:durableId="1806435125">
    <w:abstractNumId w:val="0"/>
  </w:num>
  <w:num w:numId="7" w16cid:durableId="268585308">
    <w:abstractNumId w:val="0"/>
  </w:num>
  <w:num w:numId="8" w16cid:durableId="439952552">
    <w:abstractNumId w:val="0"/>
  </w:num>
  <w:num w:numId="9" w16cid:durableId="859582398">
    <w:abstractNumId w:val="0"/>
  </w:num>
  <w:num w:numId="10" w16cid:durableId="903182756">
    <w:abstractNumId w:val="0"/>
  </w:num>
  <w:num w:numId="11" w16cid:durableId="439766817">
    <w:abstractNumId w:val="0"/>
  </w:num>
  <w:num w:numId="12" w16cid:durableId="1269897955">
    <w:abstractNumId w:val="0"/>
  </w:num>
  <w:num w:numId="13" w16cid:durableId="226452796">
    <w:abstractNumId w:val="3"/>
  </w:num>
  <w:num w:numId="14" w16cid:durableId="1438601178">
    <w:abstractNumId w:val="4"/>
  </w:num>
  <w:num w:numId="15" w16cid:durableId="621500024">
    <w:abstractNumId w:val="5"/>
  </w:num>
  <w:num w:numId="16" w16cid:durableId="1903369822">
    <w:abstractNumId w:val="2"/>
  </w:num>
  <w:num w:numId="17" w16cid:durableId="803812881">
    <w:abstractNumId w:val="6"/>
  </w:num>
  <w:num w:numId="18" w16cid:durableId="41100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16"/>
    <w:rsid w:val="000003EB"/>
    <w:rsid w:val="00003FEC"/>
    <w:rsid w:val="00007BE9"/>
    <w:rsid w:val="00010E39"/>
    <w:rsid w:val="00013518"/>
    <w:rsid w:val="00014DC1"/>
    <w:rsid w:val="000243DC"/>
    <w:rsid w:val="0003020D"/>
    <w:rsid w:val="000308F0"/>
    <w:rsid w:val="00031601"/>
    <w:rsid w:val="0003301D"/>
    <w:rsid w:val="000403C0"/>
    <w:rsid w:val="00041411"/>
    <w:rsid w:val="00041CFD"/>
    <w:rsid w:val="00043DB3"/>
    <w:rsid w:val="00047190"/>
    <w:rsid w:val="00047BA9"/>
    <w:rsid w:val="00052D3A"/>
    <w:rsid w:val="000566D9"/>
    <w:rsid w:val="00056C6E"/>
    <w:rsid w:val="00064844"/>
    <w:rsid w:val="00067A4E"/>
    <w:rsid w:val="000728FC"/>
    <w:rsid w:val="00073021"/>
    <w:rsid w:val="00073622"/>
    <w:rsid w:val="000736EB"/>
    <w:rsid w:val="000769FC"/>
    <w:rsid w:val="00080410"/>
    <w:rsid w:val="000813F9"/>
    <w:rsid w:val="00082A06"/>
    <w:rsid w:val="00083D96"/>
    <w:rsid w:val="00084241"/>
    <w:rsid w:val="00085752"/>
    <w:rsid w:val="00086132"/>
    <w:rsid w:val="00090629"/>
    <w:rsid w:val="00093F34"/>
    <w:rsid w:val="0009533B"/>
    <w:rsid w:val="000A0464"/>
    <w:rsid w:val="000A18AD"/>
    <w:rsid w:val="000A2137"/>
    <w:rsid w:val="000A3BE5"/>
    <w:rsid w:val="000B132B"/>
    <w:rsid w:val="000B2208"/>
    <w:rsid w:val="000B3C08"/>
    <w:rsid w:val="000B44C7"/>
    <w:rsid w:val="000B547D"/>
    <w:rsid w:val="000B6975"/>
    <w:rsid w:val="000C235C"/>
    <w:rsid w:val="000C52C4"/>
    <w:rsid w:val="000D0284"/>
    <w:rsid w:val="000D0B09"/>
    <w:rsid w:val="000D5CB7"/>
    <w:rsid w:val="000D7C24"/>
    <w:rsid w:val="000E352E"/>
    <w:rsid w:val="000E5152"/>
    <w:rsid w:val="000E5337"/>
    <w:rsid w:val="000E702E"/>
    <w:rsid w:val="000F0B85"/>
    <w:rsid w:val="000F1C58"/>
    <w:rsid w:val="000F1E18"/>
    <w:rsid w:val="00100BCA"/>
    <w:rsid w:val="0010480D"/>
    <w:rsid w:val="00104E41"/>
    <w:rsid w:val="001068FE"/>
    <w:rsid w:val="001128D5"/>
    <w:rsid w:val="00112F30"/>
    <w:rsid w:val="00117664"/>
    <w:rsid w:val="00124FF2"/>
    <w:rsid w:val="001268FC"/>
    <w:rsid w:val="00127D7D"/>
    <w:rsid w:val="0013140E"/>
    <w:rsid w:val="001355E2"/>
    <w:rsid w:val="001358CF"/>
    <w:rsid w:val="001402C9"/>
    <w:rsid w:val="0014306C"/>
    <w:rsid w:val="00146149"/>
    <w:rsid w:val="00147C0D"/>
    <w:rsid w:val="0015096B"/>
    <w:rsid w:val="00155AA9"/>
    <w:rsid w:val="00156192"/>
    <w:rsid w:val="001578FA"/>
    <w:rsid w:val="00164608"/>
    <w:rsid w:val="00167549"/>
    <w:rsid w:val="00174064"/>
    <w:rsid w:val="00174AA7"/>
    <w:rsid w:val="001763B0"/>
    <w:rsid w:val="001769D0"/>
    <w:rsid w:val="0017759A"/>
    <w:rsid w:val="00183A47"/>
    <w:rsid w:val="00184D60"/>
    <w:rsid w:val="00185796"/>
    <w:rsid w:val="0018697F"/>
    <w:rsid w:val="0019124A"/>
    <w:rsid w:val="001918E3"/>
    <w:rsid w:val="0019282A"/>
    <w:rsid w:val="00197C97"/>
    <w:rsid w:val="001A1368"/>
    <w:rsid w:val="001A25D8"/>
    <w:rsid w:val="001B04CB"/>
    <w:rsid w:val="001B1A94"/>
    <w:rsid w:val="001B6F9C"/>
    <w:rsid w:val="001B741D"/>
    <w:rsid w:val="001B7C28"/>
    <w:rsid w:val="001C20AF"/>
    <w:rsid w:val="001C5120"/>
    <w:rsid w:val="001C6E77"/>
    <w:rsid w:val="001C6ED6"/>
    <w:rsid w:val="001D32E1"/>
    <w:rsid w:val="001D344E"/>
    <w:rsid w:val="001D3D6F"/>
    <w:rsid w:val="001D5D82"/>
    <w:rsid w:val="001D6737"/>
    <w:rsid w:val="001E0DEA"/>
    <w:rsid w:val="001E1B53"/>
    <w:rsid w:val="001E46D6"/>
    <w:rsid w:val="001E6EE6"/>
    <w:rsid w:val="001F1E2D"/>
    <w:rsid w:val="001F5C50"/>
    <w:rsid w:val="002015DD"/>
    <w:rsid w:val="0020730D"/>
    <w:rsid w:val="00213CB9"/>
    <w:rsid w:val="00214C00"/>
    <w:rsid w:val="0021639D"/>
    <w:rsid w:val="00216E10"/>
    <w:rsid w:val="00217EFE"/>
    <w:rsid w:val="002216FA"/>
    <w:rsid w:val="0022229C"/>
    <w:rsid w:val="002237C7"/>
    <w:rsid w:val="00223CCB"/>
    <w:rsid w:val="00230429"/>
    <w:rsid w:val="00231E6C"/>
    <w:rsid w:val="0024114F"/>
    <w:rsid w:val="00241CB0"/>
    <w:rsid w:val="00244264"/>
    <w:rsid w:val="00244719"/>
    <w:rsid w:val="0024685A"/>
    <w:rsid w:val="002509B7"/>
    <w:rsid w:val="00256EDF"/>
    <w:rsid w:val="00257D79"/>
    <w:rsid w:val="00267ACB"/>
    <w:rsid w:val="00267D5F"/>
    <w:rsid w:val="002706F1"/>
    <w:rsid w:val="00277C48"/>
    <w:rsid w:val="002800B8"/>
    <w:rsid w:val="0028140A"/>
    <w:rsid w:val="00283753"/>
    <w:rsid w:val="002848CB"/>
    <w:rsid w:val="00284FE4"/>
    <w:rsid w:val="00295796"/>
    <w:rsid w:val="00297AAF"/>
    <w:rsid w:val="002A53F1"/>
    <w:rsid w:val="002B082D"/>
    <w:rsid w:val="002B0AC3"/>
    <w:rsid w:val="002B1DAA"/>
    <w:rsid w:val="002B38BC"/>
    <w:rsid w:val="002C1F0D"/>
    <w:rsid w:val="002C5A56"/>
    <w:rsid w:val="002D1182"/>
    <w:rsid w:val="002D2ADD"/>
    <w:rsid w:val="002D3617"/>
    <w:rsid w:val="002D3A58"/>
    <w:rsid w:val="002E5915"/>
    <w:rsid w:val="002E66E6"/>
    <w:rsid w:val="002F2818"/>
    <w:rsid w:val="002F43A5"/>
    <w:rsid w:val="002F4A29"/>
    <w:rsid w:val="002F52CC"/>
    <w:rsid w:val="002F6188"/>
    <w:rsid w:val="002F689C"/>
    <w:rsid w:val="0030132F"/>
    <w:rsid w:val="00313C91"/>
    <w:rsid w:val="00317448"/>
    <w:rsid w:val="003203D9"/>
    <w:rsid w:val="003266E8"/>
    <w:rsid w:val="0033148A"/>
    <w:rsid w:val="00335E42"/>
    <w:rsid w:val="003361E5"/>
    <w:rsid w:val="00341859"/>
    <w:rsid w:val="00343350"/>
    <w:rsid w:val="00343805"/>
    <w:rsid w:val="00345133"/>
    <w:rsid w:val="0034528B"/>
    <w:rsid w:val="0034595C"/>
    <w:rsid w:val="00347DA0"/>
    <w:rsid w:val="00352EDA"/>
    <w:rsid w:val="003534E0"/>
    <w:rsid w:val="00353FEC"/>
    <w:rsid w:val="00356A4B"/>
    <w:rsid w:val="00366AF5"/>
    <w:rsid w:val="0037381D"/>
    <w:rsid w:val="003740B5"/>
    <w:rsid w:val="003849CC"/>
    <w:rsid w:val="00385510"/>
    <w:rsid w:val="00386079"/>
    <w:rsid w:val="003864B3"/>
    <w:rsid w:val="00387CAC"/>
    <w:rsid w:val="00391048"/>
    <w:rsid w:val="003911E1"/>
    <w:rsid w:val="00393512"/>
    <w:rsid w:val="003A2EBD"/>
    <w:rsid w:val="003A4156"/>
    <w:rsid w:val="003B0A21"/>
    <w:rsid w:val="003B12FC"/>
    <w:rsid w:val="003B297F"/>
    <w:rsid w:val="003B63E6"/>
    <w:rsid w:val="003C0A2A"/>
    <w:rsid w:val="003C283E"/>
    <w:rsid w:val="003D3FA4"/>
    <w:rsid w:val="003D6AC6"/>
    <w:rsid w:val="003D7634"/>
    <w:rsid w:val="003E59E9"/>
    <w:rsid w:val="003E6E34"/>
    <w:rsid w:val="003E73BA"/>
    <w:rsid w:val="003F0DD8"/>
    <w:rsid w:val="003F2DB8"/>
    <w:rsid w:val="003F323E"/>
    <w:rsid w:val="003F4637"/>
    <w:rsid w:val="003F6048"/>
    <w:rsid w:val="003F7603"/>
    <w:rsid w:val="003F761F"/>
    <w:rsid w:val="0040126A"/>
    <w:rsid w:val="00401A33"/>
    <w:rsid w:val="0040631D"/>
    <w:rsid w:val="004068D0"/>
    <w:rsid w:val="0041158D"/>
    <w:rsid w:val="00411D98"/>
    <w:rsid w:val="00412FD5"/>
    <w:rsid w:val="00414364"/>
    <w:rsid w:val="0041453B"/>
    <w:rsid w:val="0041689F"/>
    <w:rsid w:val="00417097"/>
    <w:rsid w:val="00422705"/>
    <w:rsid w:val="00422FA1"/>
    <w:rsid w:val="00423454"/>
    <w:rsid w:val="0042601F"/>
    <w:rsid w:val="004262BB"/>
    <w:rsid w:val="00432AAE"/>
    <w:rsid w:val="004349F2"/>
    <w:rsid w:val="004419FA"/>
    <w:rsid w:val="00441E91"/>
    <w:rsid w:val="00447FED"/>
    <w:rsid w:val="0045005D"/>
    <w:rsid w:val="00451C9D"/>
    <w:rsid w:val="00457FA8"/>
    <w:rsid w:val="00461181"/>
    <w:rsid w:val="004668A6"/>
    <w:rsid w:val="00471165"/>
    <w:rsid w:val="004713D9"/>
    <w:rsid w:val="00473BF7"/>
    <w:rsid w:val="0047528D"/>
    <w:rsid w:val="00476486"/>
    <w:rsid w:val="004777F4"/>
    <w:rsid w:val="00477C64"/>
    <w:rsid w:val="00491639"/>
    <w:rsid w:val="00491683"/>
    <w:rsid w:val="00492875"/>
    <w:rsid w:val="00493991"/>
    <w:rsid w:val="004A152A"/>
    <w:rsid w:val="004A1862"/>
    <w:rsid w:val="004A31C5"/>
    <w:rsid w:val="004A3A58"/>
    <w:rsid w:val="004A699C"/>
    <w:rsid w:val="004A707C"/>
    <w:rsid w:val="004B3293"/>
    <w:rsid w:val="004B353C"/>
    <w:rsid w:val="004B7546"/>
    <w:rsid w:val="004C091B"/>
    <w:rsid w:val="004C24D0"/>
    <w:rsid w:val="004C3C5F"/>
    <w:rsid w:val="004C3F67"/>
    <w:rsid w:val="004C4BF5"/>
    <w:rsid w:val="004C544C"/>
    <w:rsid w:val="004D0FDF"/>
    <w:rsid w:val="004E0BB0"/>
    <w:rsid w:val="004E3533"/>
    <w:rsid w:val="004E5823"/>
    <w:rsid w:val="004E5DDF"/>
    <w:rsid w:val="004F54FE"/>
    <w:rsid w:val="004F778E"/>
    <w:rsid w:val="005034FA"/>
    <w:rsid w:val="00504A29"/>
    <w:rsid w:val="0050665D"/>
    <w:rsid w:val="00506A9B"/>
    <w:rsid w:val="005070C4"/>
    <w:rsid w:val="005072B6"/>
    <w:rsid w:val="00511B64"/>
    <w:rsid w:val="005145B5"/>
    <w:rsid w:val="00515824"/>
    <w:rsid w:val="00517B8E"/>
    <w:rsid w:val="00521F63"/>
    <w:rsid w:val="00525855"/>
    <w:rsid w:val="00530292"/>
    <w:rsid w:val="00531A28"/>
    <w:rsid w:val="00533AF7"/>
    <w:rsid w:val="00535798"/>
    <w:rsid w:val="00535C4A"/>
    <w:rsid w:val="005424AC"/>
    <w:rsid w:val="00542B1C"/>
    <w:rsid w:val="00544318"/>
    <w:rsid w:val="00544BAD"/>
    <w:rsid w:val="00546C40"/>
    <w:rsid w:val="0054769C"/>
    <w:rsid w:val="00550253"/>
    <w:rsid w:val="00551B05"/>
    <w:rsid w:val="005520F4"/>
    <w:rsid w:val="00554553"/>
    <w:rsid w:val="00557579"/>
    <w:rsid w:val="00564682"/>
    <w:rsid w:val="005660E8"/>
    <w:rsid w:val="0057288D"/>
    <w:rsid w:val="00573D41"/>
    <w:rsid w:val="005750C1"/>
    <w:rsid w:val="00577811"/>
    <w:rsid w:val="00580B54"/>
    <w:rsid w:val="0058206C"/>
    <w:rsid w:val="00584BEA"/>
    <w:rsid w:val="0058689C"/>
    <w:rsid w:val="00587BBE"/>
    <w:rsid w:val="005968F8"/>
    <w:rsid w:val="005A4131"/>
    <w:rsid w:val="005B0E65"/>
    <w:rsid w:val="005B259D"/>
    <w:rsid w:val="005B2B25"/>
    <w:rsid w:val="005B34CF"/>
    <w:rsid w:val="005C1C90"/>
    <w:rsid w:val="005C440A"/>
    <w:rsid w:val="005C4A15"/>
    <w:rsid w:val="005C682E"/>
    <w:rsid w:val="005C7932"/>
    <w:rsid w:val="005D16CC"/>
    <w:rsid w:val="005D35A6"/>
    <w:rsid w:val="005D4576"/>
    <w:rsid w:val="005D51BC"/>
    <w:rsid w:val="005D6A7D"/>
    <w:rsid w:val="005D6C24"/>
    <w:rsid w:val="005E51FF"/>
    <w:rsid w:val="005F3231"/>
    <w:rsid w:val="005F45A7"/>
    <w:rsid w:val="005F5AF3"/>
    <w:rsid w:val="005F6E71"/>
    <w:rsid w:val="005F7630"/>
    <w:rsid w:val="00605E1A"/>
    <w:rsid w:val="00607194"/>
    <w:rsid w:val="0061271B"/>
    <w:rsid w:val="006127F6"/>
    <w:rsid w:val="006171F4"/>
    <w:rsid w:val="0062246B"/>
    <w:rsid w:val="0062259F"/>
    <w:rsid w:val="00624851"/>
    <w:rsid w:val="00626E9B"/>
    <w:rsid w:val="00630A86"/>
    <w:rsid w:val="00632DF4"/>
    <w:rsid w:val="00633DA1"/>
    <w:rsid w:val="006341A9"/>
    <w:rsid w:val="00635932"/>
    <w:rsid w:val="00640445"/>
    <w:rsid w:val="006411CA"/>
    <w:rsid w:val="00644144"/>
    <w:rsid w:val="00654A1B"/>
    <w:rsid w:val="00654F74"/>
    <w:rsid w:val="0066284A"/>
    <w:rsid w:val="00667E70"/>
    <w:rsid w:val="006709E5"/>
    <w:rsid w:val="00670AE1"/>
    <w:rsid w:val="006727FD"/>
    <w:rsid w:val="00684C97"/>
    <w:rsid w:val="0068767A"/>
    <w:rsid w:val="006939FA"/>
    <w:rsid w:val="006951B9"/>
    <w:rsid w:val="0069704E"/>
    <w:rsid w:val="006A3000"/>
    <w:rsid w:val="006A65AA"/>
    <w:rsid w:val="006A66FC"/>
    <w:rsid w:val="006B1843"/>
    <w:rsid w:val="006B27BF"/>
    <w:rsid w:val="006B2B13"/>
    <w:rsid w:val="006B49F5"/>
    <w:rsid w:val="006B545D"/>
    <w:rsid w:val="006B7F47"/>
    <w:rsid w:val="006C56C3"/>
    <w:rsid w:val="006D0A47"/>
    <w:rsid w:val="006D767E"/>
    <w:rsid w:val="006E2C1A"/>
    <w:rsid w:val="006F0047"/>
    <w:rsid w:val="006F1DE2"/>
    <w:rsid w:val="006F5516"/>
    <w:rsid w:val="0070180C"/>
    <w:rsid w:val="00705ECA"/>
    <w:rsid w:val="0071142B"/>
    <w:rsid w:val="007174ED"/>
    <w:rsid w:val="00717D30"/>
    <w:rsid w:val="00723035"/>
    <w:rsid w:val="0072578E"/>
    <w:rsid w:val="00730484"/>
    <w:rsid w:val="0073243C"/>
    <w:rsid w:val="00741CA3"/>
    <w:rsid w:val="00746D60"/>
    <w:rsid w:val="00763466"/>
    <w:rsid w:val="00764A42"/>
    <w:rsid w:val="00765F78"/>
    <w:rsid w:val="00771B3F"/>
    <w:rsid w:val="00773322"/>
    <w:rsid w:val="00774014"/>
    <w:rsid w:val="00777938"/>
    <w:rsid w:val="00780F85"/>
    <w:rsid w:val="007815D8"/>
    <w:rsid w:val="00781B0B"/>
    <w:rsid w:val="00784743"/>
    <w:rsid w:val="00785B37"/>
    <w:rsid w:val="00786617"/>
    <w:rsid w:val="0078751E"/>
    <w:rsid w:val="00790FD7"/>
    <w:rsid w:val="00791BA8"/>
    <w:rsid w:val="00796490"/>
    <w:rsid w:val="00796A4C"/>
    <w:rsid w:val="007A4243"/>
    <w:rsid w:val="007C18CB"/>
    <w:rsid w:val="007C7F0D"/>
    <w:rsid w:val="007D14FC"/>
    <w:rsid w:val="007D799E"/>
    <w:rsid w:val="007E091F"/>
    <w:rsid w:val="007E0A60"/>
    <w:rsid w:val="007E1A46"/>
    <w:rsid w:val="007E3E28"/>
    <w:rsid w:val="007E3EE1"/>
    <w:rsid w:val="00800AF7"/>
    <w:rsid w:val="008114EA"/>
    <w:rsid w:val="00811678"/>
    <w:rsid w:val="00812769"/>
    <w:rsid w:val="00812D67"/>
    <w:rsid w:val="00821EA6"/>
    <w:rsid w:val="00821F25"/>
    <w:rsid w:val="008220D2"/>
    <w:rsid w:val="00824876"/>
    <w:rsid w:val="00825586"/>
    <w:rsid w:val="00832842"/>
    <w:rsid w:val="00834080"/>
    <w:rsid w:val="00834C57"/>
    <w:rsid w:val="00841318"/>
    <w:rsid w:val="0084358E"/>
    <w:rsid w:val="008515E4"/>
    <w:rsid w:val="00851EAA"/>
    <w:rsid w:val="00853699"/>
    <w:rsid w:val="0085370D"/>
    <w:rsid w:val="008569FE"/>
    <w:rsid w:val="00857F02"/>
    <w:rsid w:val="00860831"/>
    <w:rsid w:val="00866343"/>
    <w:rsid w:val="00872673"/>
    <w:rsid w:val="00872BC4"/>
    <w:rsid w:val="00873519"/>
    <w:rsid w:val="00874622"/>
    <w:rsid w:val="0087722F"/>
    <w:rsid w:val="00877462"/>
    <w:rsid w:val="00884415"/>
    <w:rsid w:val="0088676A"/>
    <w:rsid w:val="00886C3E"/>
    <w:rsid w:val="00891887"/>
    <w:rsid w:val="00893217"/>
    <w:rsid w:val="00897C15"/>
    <w:rsid w:val="008A0450"/>
    <w:rsid w:val="008A1728"/>
    <w:rsid w:val="008A2001"/>
    <w:rsid w:val="008A28B1"/>
    <w:rsid w:val="008A3ECB"/>
    <w:rsid w:val="008A5845"/>
    <w:rsid w:val="008A6F42"/>
    <w:rsid w:val="008A799F"/>
    <w:rsid w:val="008A7EF9"/>
    <w:rsid w:val="008B1FE7"/>
    <w:rsid w:val="008B36D4"/>
    <w:rsid w:val="008C7376"/>
    <w:rsid w:val="008E07A8"/>
    <w:rsid w:val="008E7A0A"/>
    <w:rsid w:val="008F0805"/>
    <w:rsid w:val="008F1839"/>
    <w:rsid w:val="008F18EE"/>
    <w:rsid w:val="008F1BDF"/>
    <w:rsid w:val="008F7720"/>
    <w:rsid w:val="00900CF4"/>
    <w:rsid w:val="009010C7"/>
    <w:rsid w:val="00903EFD"/>
    <w:rsid w:val="009107F1"/>
    <w:rsid w:val="00914030"/>
    <w:rsid w:val="00920539"/>
    <w:rsid w:val="009210C8"/>
    <w:rsid w:val="00924A29"/>
    <w:rsid w:val="00925515"/>
    <w:rsid w:val="00932A0D"/>
    <w:rsid w:val="00933D2D"/>
    <w:rsid w:val="009366E4"/>
    <w:rsid w:val="00944525"/>
    <w:rsid w:val="0094635F"/>
    <w:rsid w:val="0096343C"/>
    <w:rsid w:val="00964B85"/>
    <w:rsid w:val="00965C95"/>
    <w:rsid w:val="00966DC2"/>
    <w:rsid w:val="00972CF3"/>
    <w:rsid w:val="009739E3"/>
    <w:rsid w:val="0097464F"/>
    <w:rsid w:val="00974EFA"/>
    <w:rsid w:val="0098323C"/>
    <w:rsid w:val="009850F1"/>
    <w:rsid w:val="00985B6C"/>
    <w:rsid w:val="00993449"/>
    <w:rsid w:val="009A4B3E"/>
    <w:rsid w:val="009B12B8"/>
    <w:rsid w:val="009B40A5"/>
    <w:rsid w:val="009B614C"/>
    <w:rsid w:val="009B6683"/>
    <w:rsid w:val="009B6AC7"/>
    <w:rsid w:val="009C0F27"/>
    <w:rsid w:val="009C4A36"/>
    <w:rsid w:val="009C6AD5"/>
    <w:rsid w:val="009C6ECB"/>
    <w:rsid w:val="009D04CE"/>
    <w:rsid w:val="009D18D3"/>
    <w:rsid w:val="009D18F2"/>
    <w:rsid w:val="009D1F8E"/>
    <w:rsid w:val="009D3BC0"/>
    <w:rsid w:val="009D5A7B"/>
    <w:rsid w:val="009D5FE5"/>
    <w:rsid w:val="009E32A4"/>
    <w:rsid w:val="009E5C8F"/>
    <w:rsid w:val="009F45BF"/>
    <w:rsid w:val="00A06108"/>
    <w:rsid w:val="00A10491"/>
    <w:rsid w:val="00A120EC"/>
    <w:rsid w:val="00A22CA0"/>
    <w:rsid w:val="00A240DC"/>
    <w:rsid w:val="00A25E37"/>
    <w:rsid w:val="00A3114D"/>
    <w:rsid w:val="00A3362F"/>
    <w:rsid w:val="00A35CB6"/>
    <w:rsid w:val="00A4291F"/>
    <w:rsid w:val="00A51192"/>
    <w:rsid w:val="00A51B1E"/>
    <w:rsid w:val="00A51BE8"/>
    <w:rsid w:val="00A52348"/>
    <w:rsid w:val="00A54E88"/>
    <w:rsid w:val="00A574A0"/>
    <w:rsid w:val="00A6293B"/>
    <w:rsid w:val="00A72197"/>
    <w:rsid w:val="00A75135"/>
    <w:rsid w:val="00A776E6"/>
    <w:rsid w:val="00A77EC9"/>
    <w:rsid w:val="00A80D04"/>
    <w:rsid w:val="00A81591"/>
    <w:rsid w:val="00A83A4D"/>
    <w:rsid w:val="00A84ED5"/>
    <w:rsid w:val="00A8512F"/>
    <w:rsid w:val="00A85C8A"/>
    <w:rsid w:val="00A8607B"/>
    <w:rsid w:val="00A87112"/>
    <w:rsid w:val="00A91FEE"/>
    <w:rsid w:val="00A94030"/>
    <w:rsid w:val="00AA59FC"/>
    <w:rsid w:val="00AA6A77"/>
    <w:rsid w:val="00AC6CC6"/>
    <w:rsid w:val="00AD46B6"/>
    <w:rsid w:val="00AD4AD5"/>
    <w:rsid w:val="00AE085A"/>
    <w:rsid w:val="00AE1710"/>
    <w:rsid w:val="00AE3E34"/>
    <w:rsid w:val="00AE4BB6"/>
    <w:rsid w:val="00AF6749"/>
    <w:rsid w:val="00B01235"/>
    <w:rsid w:val="00B05F32"/>
    <w:rsid w:val="00B07416"/>
    <w:rsid w:val="00B127D8"/>
    <w:rsid w:val="00B16F3F"/>
    <w:rsid w:val="00B231F1"/>
    <w:rsid w:val="00B31D3C"/>
    <w:rsid w:val="00B3253B"/>
    <w:rsid w:val="00B33ED7"/>
    <w:rsid w:val="00B360A4"/>
    <w:rsid w:val="00B4198E"/>
    <w:rsid w:val="00B45563"/>
    <w:rsid w:val="00B506FA"/>
    <w:rsid w:val="00B52222"/>
    <w:rsid w:val="00B527A6"/>
    <w:rsid w:val="00B53968"/>
    <w:rsid w:val="00B540C4"/>
    <w:rsid w:val="00B60C8C"/>
    <w:rsid w:val="00B6210A"/>
    <w:rsid w:val="00B63D1E"/>
    <w:rsid w:val="00B65B69"/>
    <w:rsid w:val="00B70892"/>
    <w:rsid w:val="00B73A7D"/>
    <w:rsid w:val="00B80BDC"/>
    <w:rsid w:val="00B86576"/>
    <w:rsid w:val="00B92135"/>
    <w:rsid w:val="00B959C5"/>
    <w:rsid w:val="00BA1F74"/>
    <w:rsid w:val="00BA4E53"/>
    <w:rsid w:val="00BB0E79"/>
    <w:rsid w:val="00BB1B8E"/>
    <w:rsid w:val="00BB7385"/>
    <w:rsid w:val="00BC5F16"/>
    <w:rsid w:val="00BD01C7"/>
    <w:rsid w:val="00BD1005"/>
    <w:rsid w:val="00BD7470"/>
    <w:rsid w:val="00BE0B7D"/>
    <w:rsid w:val="00BE105A"/>
    <w:rsid w:val="00BE1217"/>
    <w:rsid w:val="00BE12E3"/>
    <w:rsid w:val="00BE1644"/>
    <w:rsid w:val="00BE7145"/>
    <w:rsid w:val="00BF0FE0"/>
    <w:rsid w:val="00BF1672"/>
    <w:rsid w:val="00BF46B5"/>
    <w:rsid w:val="00C01E48"/>
    <w:rsid w:val="00C01FEC"/>
    <w:rsid w:val="00C048B6"/>
    <w:rsid w:val="00C05BE6"/>
    <w:rsid w:val="00C11C7F"/>
    <w:rsid w:val="00C120A4"/>
    <w:rsid w:val="00C122D5"/>
    <w:rsid w:val="00C169B3"/>
    <w:rsid w:val="00C20658"/>
    <w:rsid w:val="00C21F07"/>
    <w:rsid w:val="00C25712"/>
    <w:rsid w:val="00C27F37"/>
    <w:rsid w:val="00C37913"/>
    <w:rsid w:val="00C37C3F"/>
    <w:rsid w:val="00C40C51"/>
    <w:rsid w:val="00C4101C"/>
    <w:rsid w:val="00C427C4"/>
    <w:rsid w:val="00C42BDB"/>
    <w:rsid w:val="00C54E7A"/>
    <w:rsid w:val="00C55110"/>
    <w:rsid w:val="00C5533C"/>
    <w:rsid w:val="00C5598D"/>
    <w:rsid w:val="00C574AC"/>
    <w:rsid w:val="00C60CA4"/>
    <w:rsid w:val="00C646E8"/>
    <w:rsid w:val="00C66BFF"/>
    <w:rsid w:val="00C67457"/>
    <w:rsid w:val="00C6769B"/>
    <w:rsid w:val="00C71AAA"/>
    <w:rsid w:val="00C77DC4"/>
    <w:rsid w:val="00C95060"/>
    <w:rsid w:val="00CA1A4A"/>
    <w:rsid w:val="00CA354E"/>
    <w:rsid w:val="00CB0736"/>
    <w:rsid w:val="00CB0815"/>
    <w:rsid w:val="00CB2999"/>
    <w:rsid w:val="00CB6F1A"/>
    <w:rsid w:val="00CB73A7"/>
    <w:rsid w:val="00CC227C"/>
    <w:rsid w:val="00CC3148"/>
    <w:rsid w:val="00CC338D"/>
    <w:rsid w:val="00CC4A77"/>
    <w:rsid w:val="00CC4D01"/>
    <w:rsid w:val="00CC7C22"/>
    <w:rsid w:val="00CC7EE6"/>
    <w:rsid w:val="00CD2486"/>
    <w:rsid w:val="00CD2DE4"/>
    <w:rsid w:val="00CD466B"/>
    <w:rsid w:val="00CE5788"/>
    <w:rsid w:val="00CE6E7B"/>
    <w:rsid w:val="00D0170B"/>
    <w:rsid w:val="00D05C3A"/>
    <w:rsid w:val="00D06AB6"/>
    <w:rsid w:val="00D109BF"/>
    <w:rsid w:val="00D10F04"/>
    <w:rsid w:val="00D1138B"/>
    <w:rsid w:val="00D16C29"/>
    <w:rsid w:val="00D17E1A"/>
    <w:rsid w:val="00D20EA2"/>
    <w:rsid w:val="00D36921"/>
    <w:rsid w:val="00D37E6B"/>
    <w:rsid w:val="00D4073D"/>
    <w:rsid w:val="00D4135C"/>
    <w:rsid w:val="00D47227"/>
    <w:rsid w:val="00D5007F"/>
    <w:rsid w:val="00D61FAA"/>
    <w:rsid w:val="00D622D8"/>
    <w:rsid w:val="00D62DC1"/>
    <w:rsid w:val="00D64E25"/>
    <w:rsid w:val="00D67BC8"/>
    <w:rsid w:val="00D72B40"/>
    <w:rsid w:val="00D7440A"/>
    <w:rsid w:val="00D76C4D"/>
    <w:rsid w:val="00D7797C"/>
    <w:rsid w:val="00D86F54"/>
    <w:rsid w:val="00D87AA1"/>
    <w:rsid w:val="00D87F42"/>
    <w:rsid w:val="00D91F7B"/>
    <w:rsid w:val="00D92E7E"/>
    <w:rsid w:val="00D95D95"/>
    <w:rsid w:val="00D974E8"/>
    <w:rsid w:val="00DA6645"/>
    <w:rsid w:val="00DC0BD7"/>
    <w:rsid w:val="00DC3E97"/>
    <w:rsid w:val="00DC698E"/>
    <w:rsid w:val="00DC7487"/>
    <w:rsid w:val="00DC78BD"/>
    <w:rsid w:val="00DD1A7C"/>
    <w:rsid w:val="00DD22D3"/>
    <w:rsid w:val="00DD5DCE"/>
    <w:rsid w:val="00DD6D7D"/>
    <w:rsid w:val="00DD7956"/>
    <w:rsid w:val="00DE2D2D"/>
    <w:rsid w:val="00DE3EC9"/>
    <w:rsid w:val="00DE56B0"/>
    <w:rsid w:val="00DE600A"/>
    <w:rsid w:val="00DE7FC4"/>
    <w:rsid w:val="00DF1BEA"/>
    <w:rsid w:val="00DF2A73"/>
    <w:rsid w:val="00DF50C4"/>
    <w:rsid w:val="00E0010A"/>
    <w:rsid w:val="00E00A0B"/>
    <w:rsid w:val="00E01D12"/>
    <w:rsid w:val="00E02EA5"/>
    <w:rsid w:val="00E03A3D"/>
    <w:rsid w:val="00E05363"/>
    <w:rsid w:val="00E07807"/>
    <w:rsid w:val="00E13034"/>
    <w:rsid w:val="00E13AA9"/>
    <w:rsid w:val="00E1462B"/>
    <w:rsid w:val="00E15E55"/>
    <w:rsid w:val="00E222C5"/>
    <w:rsid w:val="00E23260"/>
    <w:rsid w:val="00E25B4B"/>
    <w:rsid w:val="00E26877"/>
    <w:rsid w:val="00E32131"/>
    <w:rsid w:val="00E41330"/>
    <w:rsid w:val="00E42B6D"/>
    <w:rsid w:val="00E42ED6"/>
    <w:rsid w:val="00E432A6"/>
    <w:rsid w:val="00E46308"/>
    <w:rsid w:val="00E504C1"/>
    <w:rsid w:val="00E51C66"/>
    <w:rsid w:val="00E55DD1"/>
    <w:rsid w:val="00E62DB6"/>
    <w:rsid w:val="00E62E19"/>
    <w:rsid w:val="00E6723E"/>
    <w:rsid w:val="00E7781C"/>
    <w:rsid w:val="00E77EA4"/>
    <w:rsid w:val="00E83619"/>
    <w:rsid w:val="00E83748"/>
    <w:rsid w:val="00E8395C"/>
    <w:rsid w:val="00E92D47"/>
    <w:rsid w:val="00E95C7F"/>
    <w:rsid w:val="00E96C43"/>
    <w:rsid w:val="00E97EDC"/>
    <w:rsid w:val="00EA3398"/>
    <w:rsid w:val="00EA61AD"/>
    <w:rsid w:val="00EB26F0"/>
    <w:rsid w:val="00EB40F0"/>
    <w:rsid w:val="00EC0890"/>
    <w:rsid w:val="00EC0D01"/>
    <w:rsid w:val="00EC16A3"/>
    <w:rsid w:val="00ED2BEB"/>
    <w:rsid w:val="00ED2F06"/>
    <w:rsid w:val="00ED3129"/>
    <w:rsid w:val="00ED3A50"/>
    <w:rsid w:val="00ED4C2A"/>
    <w:rsid w:val="00ED5C21"/>
    <w:rsid w:val="00EE3504"/>
    <w:rsid w:val="00EE5E5B"/>
    <w:rsid w:val="00EF2C62"/>
    <w:rsid w:val="00EF6391"/>
    <w:rsid w:val="00EF77F2"/>
    <w:rsid w:val="00F00192"/>
    <w:rsid w:val="00F005F4"/>
    <w:rsid w:val="00F00881"/>
    <w:rsid w:val="00F03E08"/>
    <w:rsid w:val="00F11865"/>
    <w:rsid w:val="00F21309"/>
    <w:rsid w:val="00F22A6E"/>
    <w:rsid w:val="00F23CFC"/>
    <w:rsid w:val="00F25F48"/>
    <w:rsid w:val="00F26C72"/>
    <w:rsid w:val="00F273E3"/>
    <w:rsid w:val="00F340C0"/>
    <w:rsid w:val="00F342DF"/>
    <w:rsid w:val="00F47C8D"/>
    <w:rsid w:val="00F50F5A"/>
    <w:rsid w:val="00F51B24"/>
    <w:rsid w:val="00F5785F"/>
    <w:rsid w:val="00F57FC9"/>
    <w:rsid w:val="00F605CA"/>
    <w:rsid w:val="00F60900"/>
    <w:rsid w:val="00F63802"/>
    <w:rsid w:val="00F6543A"/>
    <w:rsid w:val="00F66E5C"/>
    <w:rsid w:val="00F67FBE"/>
    <w:rsid w:val="00F70FFC"/>
    <w:rsid w:val="00F72AFA"/>
    <w:rsid w:val="00F730FE"/>
    <w:rsid w:val="00F7370F"/>
    <w:rsid w:val="00F74185"/>
    <w:rsid w:val="00F779A4"/>
    <w:rsid w:val="00F8055D"/>
    <w:rsid w:val="00F8303D"/>
    <w:rsid w:val="00F92FD2"/>
    <w:rsid w:val="00F93446"/>
    <w:rsid w:val="00F93AA9"/>
    <w:rsid w:val="00FA055D"/>
    <w:rsid w:val="00FA31CB"/>
    <w:rsid w:val="00FA3629"/>
    <w:rsid w:val="00FA55FB"/>
    <w:rsid w:val="00FA6816"/>
    <w:rsid w:val="00FA70C4"/>
    <w:rsid w:val="00FB093C"/>
    <w:rsid w:val="00FB64A7"/>
    <w:rsid w:val="00FC54C9"/>
    <w:rsid w:val="00FD1437"/>
    <w:rsid w:val="00FD51F8"/>
    <w:rsid w:val="00FD6666"/>
    <w:rsid w:val="00FE0E14"/>
    <w:rsid w:val="00FE3E89"/>
    <w:rsid w:val="00FE4F84"/>
    <w:rsid w:val="00FE7389"/>
    <w:rsid w:val="00FF2F77"/>
    <w:rsid w:val="00FF728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E9319"/>
  <w15:docId w15:val="{E5C1B0A0-478E-48DD-A564-D37961D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eastAsia="MingLiU" w:hAnsi="Trebuchet MS" w:cs="Arial"/>
      <w:szCs w:val="22"/>
      <w:lang w:val="fr-FR" w:eastAsia="fr-FR"/>
    </w:rPr>
  </w:style>
  <w:style w:type="paragraph" w:styleId="Titre1">
    <w:name w:val="heading 1"/>
    <w:basedOn w:val="Normal"/>
    <w:next w:val="Corpsdetexte"/>
    <w:qFormat/>
    <w:pPr>
      <w:keepNext/>
      <w:numPr>
        <w:numId w:val="9"/>
      </w:numPr>
      <w:spacing w:before="240" w:after="120"/>
      <w:ind w:left="567" w:hanging="567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0"/>
      </w:numPr>
      <w:spacing w:before="160" w:after="120"/>
      <w:ind w:left="567" w:hanging="567"/>
      <w:outlineLvl w:val="1"/>
    </w:pPr>
    <w:rPr>
      <w:b/>
      <w:bCs/>
      <w:i/>
      <w:iCs/>
      <w:kern w:val="28"/>
      <w:sz w:val="26"/>
      <w:szCs w:val="26"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1"/>
      </w:numPr>
      <w:spacing w:before="120" w:after="80"/>
      <w:ind w:left="851" w:hanging="851"/>
      <w:outlineLvl w:val="2"/>
    </w:pPr>
    <w:rPr>
      <w:b/>
      <w:bCs/>
      <w:kern w:val="28"/>
      <w:sz w:val="24"/>
      <w:szCs w:val="24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2"/>
      </w:numPr>
      <w:spacing w:before="120" w:after="80"/>
      <w:ind w:left="851" w:hanging="851"/>
      <w:outlineLvl w:val="3"/>
    </w:pPr>
    <w:rPr>
      <w:b/>
      <w:bCs/>
      <w:i/>
      <w:iCs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60"/>
      <w:jc w:val="both"/>
    </w:pPr>
  </w:style>
  <w:style w:type="paragraph" w:styleId="Titre">
    <w:name w:val="Title"/>
    <w:basedOn w:val="Normal"/>
    <w:qFormat/>
    <w:pPr>
      <w:keepNext/>
      <w:spacing w:before="360" w:after="160"/>
      <w:jc w:val="center"/>
    </w:pPr>
    <w:rPr>
      <w:b/>
      <w:bCs/>
      <w:kern w:val="28"/>
      <w:sz w:val="32"/>
      <w:szCs w:val="32"/>
    </w:rPr>
  </w:style>
  <w:style w:type="paragraph" w:styleId="Sous-titre">
    <w:name w:val="Subtitle"/>
    <w:basedOn w:val="Titre"/>
    <w:next w:val="Corpsdetexte"/>
    <w:qFormat/>
    <w:pPr>
      <w:spacing w:before="0" w:after="240"/>
    </w:pPr>
    <w:rPr>
      <w:i/>
      <w:i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respondant">
    <w:name w:val="Correspondant"/>
    <w:basedOn w:val="Normal"/>
    <w:pPr>
      <w:tabs>
        <w:tab w:val="center" w:pos="6804"/>
      </w:tabs>
      <w:ind w:left="851"/>
    </w:pPr>
    <w:rPr>
      <w:sz w:val="18"/>
      <w:szCs w:val="18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F55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5516"/>
    <w:rPr>
      <w:rFonts w:ascii="Tahoma" w:eastAsia="MingLiU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7C48"/>
    <w:pPr>
      <w:ind w:left="720"/>
    </w:pPr>
    <w:rPr>
      <w:rFonts w:ascii="Calibri" w:eastAsiaTheme="minorHAnsi" w:hAnsi="Calibri" w:cs="Times New Roman"/>
      <w:sz w:val="22"/>
      <w:lang w:val="fr-BE" w:eastAsia="en-US"/>
    </w:rPr>
  </w:style>
  <w:style w:type="paragraph" w:styleId="Rvision">
    <w:name w:val="Revision"/>
    <w:hidden/>
    <w:uiPriority w:val="99"/>
    <w:semiHidden/>
    <w:rsid w:val="00D1138B"/>
    <w:rPr>
      <w:rFonts w:ascii="Trebuchet MS" w:eastAsia="MingLiU" w:hAnsi="Trebuchet MS" w:cs="Arial"/>
      <w:szCs w:val="22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60C8C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8C7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table" w:styleId="Grilledutableau">
    <w:name w:val="Table Grid"/>
    <w:basedOn w:val="TableauNormal"/>
    <w:uiPriority w:val="59"/>
    <w:rsid w:val="007847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14306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4306C"/>
    <w:rPr>
      <w:szCs w:val="20"/>
    </w:rPr>
  </w:style>
  <w:style w:type="character" w:customStyle="1" w:styleId="CommentaireCar">
    <w:name w:val="Commentaire Car"/>
    <w:basedOn w:val="Policepardfaut"/>
    <w:link w:val="Commentaire"/>
    <w:rsid w:val="0014306C"/>
    <w:rPr>
      <w:rFonts w:ascii="Trebuchet MS" w:eastAsia="MingLiU" w:hAnsi="Trebuchet MS" w:cs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430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4306C"/>
    <w:rPr>
      <w:rFonts w:ascii="Trebuchet MS" w:eastAsia="MingLiU" w:hAnsi="Trebuchet MS" w:cs="Arial"/>
      <w:b/>
      <w:bCs/>
      <w:lang w:val="fr-FR" w:eastAsia="fr-FR"/>
    </w:rPr>
  </w:style>
  <w:style w:type="character" w:styleId="Lienhypertextesuivivisit">
    <w:name w:val="FollowedHyperlink"/>
    <w:basedOn w:val="Policepardfaut"/>
    <w:semiHidden/>
    <w:unhideWhenUsed/>
    <w:rsid w:val="008F1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pa@bep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file:///\\alexandrie\data\users\public\modeles2003\Blank.wmf" TargetMode="External"/><Relationship Id="rId17" Type="http://schemas.openxmlformats.org/officeDocument/2006/relationships/hyperlink" Target="mailto:var@bep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pa@bep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odeles2003\BEP\Lettre%20BE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06a9b-b55d-4632-bd29-0cab891acafa" xsi:nil="true"/>
    <lcf76f155ced4ddcb4097134ff3c332f xmlns="306cbd25-f8c4-407e-88c9-b36e1126ed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42456F0C04749B74731B77A8D86D3" ma:contentTypeVersion="15" ma:contentTypeDescription="Crée un document." ma:contentTypeScope="" ma:versionID="f71d5c3b4269dd3e425bc64d092d3e26">
  <xsd:schema xmlns:xsd="http://www.w3.org/2001/XMLSchema" xmlns:xs="http://www.w3.org/2001/XMLSchema" xmlns:p="http://schemas.microsoft.com/office/2006/metadata/properties" xmlns:ns2="306cbd25-f8c4-407e-88c9-b36e1126edde" xmlns:ns3="72206a9b-b55d-4632-bd29-0cab891acafa" targetNamespace="http://schemas.microsoft.com/office/2006/metadata/properties" ma:root="true" ma:fieldsID="46bb0c0401e9e09ffdd4a122173a8f3a" ns2:_="" ns3:_="">
    <xsd:import namespace="306cbd25-f8c4-407e-88c9-b36e1126edde"/>
    <xsd:import namespace="72206a9b-b55d-4632-bd29-0cab891ac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bd25-f8c4-407e-88c9-b36e1126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158adc0-fe4a-43ab-ab6e-2717fe4b9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6a9b-b55d-4632-bd29-0cab891aca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d3622c-2611-4ea1-81b0-a5efbd8b200e}" ma:internalName="TaxCatchAll" ma:showField="CatchAllData" ma:web="72206a9b-b55d-4632-bd29-0cab891ac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E2713-FF04-4A1C-9BCF-ECF0A5F31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B5A11-AC0B-4982-8E78-603C80649E72}">
  <ds:schemaRefs>
    <ds:schemaRef ds:uri="http://schemas.microsoft.com/office/2006/metadata/properties"/>
    <ds:schemaRef ds:uri="http://schemas.microsoft.com/office/infopath/2007/PartnerControls"/>
    <ds:schemaRef ds:uri="72206a9b-b55d-4632-bd29-0cab891acafa"/>
    <ds:schemaRef ds:uri="306cbd25-f8c4-407e-88c9-b36e1126edde"/>
  </ds:schemaRefs>
</ds:datastoreItem>
</file>

<file path=customXml/itemProps3.xml><?xml version="1.0" encoding="utf-8"?>
<ds:datastoreItem xmlns:ds="http://schemas.openxmlformats.org/officeDocument/2006/customXml" ds:itemID="{DC7778EA-144B-43FC-AE00-95C7D96D0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40A60-F4A4-41CA-81C8-8A3E71F8E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bd25-f8c4-407e-88c9-b36e1126edde"/>
    <ds:schemaRef ds:uri="72206a9b-b55d-4632-bd29-0cab891ac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BEP</Template>
  <TotalTime>1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BEP</Company>
  <LinksUpToDate>false</LinksUpToDate>
  <CharactersWithSpaces>3776</CharactersWithSpaces>
  <SharedDoc>false</SharedDoc>
  <HLinks>
    <vt:vector size="12" baseType="variant">
      <vt:variant>
        <vt:i4>3539036</vt:i4>
      </vt:variant>
      <vt:variant>
        <vt:i4>2143</vt:i4>
      </vt:variant>
      <vt:variant>
        <vt:i4>1025</vt:i4>
      </vt:variant>
      <vt:variant>
        <vt:i4>1</vt:i4>
      </vt:variant>
      <vt:variant>
        <vt:lpwstr>\\alexandrie\data\users\public\modeles2003\Blank.wmf</vt:lpwstr>
      </vt:variant>
      <vt:variant>
        <vt:lpwstr/>
      </vt:variant>
      <vt:variant>
        <vt:i4>3539036</vt:i4>
      </vt:variant>
      <vt:variant>
        <vt:i4>2247</vt:i4>
      </vt:variant>
      <vt:variant>
        <vt:i4>1026</vt:i4>
      </vt:variant>
      <vt:variant>
        <vt:i4>1</vt:i4>
      </vt:variant>
      <vt:variant>
        <vt:lpwstr>\\alexandrie\data\users\public\modeles2003\blank.wmf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BOMAL Carine</dc:creator>
  <cp:lastModifiedBy>Natacha Jordens</cp:lastModifiedBy>
  <cp:revision>2</cp:revision>
  <cp:lastPrinted>2023-08-01T14:19:00Z</cp:lastPrinted>
  <dcterms:created xsi:type="dcterms:W3CDTF">2023-08-03T11:15:00Z</dcterms:created>
  <dcterms:modified xsi:type="dcterms:W3CDTF">2023-08-03T11:15:00Z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</vt:lpwstr>
  </property>
  <property fmtid="{D5CDD505-2E9C-101B-9397-08002B2CF9AE}" pid="3" name="Resp Hierarchique">
    <vt:lpwstr/>
  </property>
  <property fmtid="{D5CDD505-2E9C-101B-9397-08002B2CF9AE}" pid="4" name="Service">
    <vt:lpwstr> </vt:lpwstr>
  </property>
  <property fmtid="{D5CDD505-2E9C-101B-9397-08002B2CF9AE}" pid="5" name="Dactylo">
    <vt:lpwstr/>
  </property>
  <property fmtid="{D5CDD505-2E9C-101B-9397-08002B2CF9AE}" pid="6" name="Logo">
    <vt:bool>false</vt:bool>
  </property>
  <property fmtid="{D5CDD505-2E9C-101B-9397-08002B2CF9AE}" pid="7" name="Recommande">
    <vt:bool>false</vt:bool>
  </property>
  <property fmtid="{D5CDD505-2E9C-101B-9397-08002B2CF9AE}" pid="8" name="Auteur">
    <vt:lpwstr> </vt:lpwstr>
  </property>
  <property fmtid="{D5CDD505-2E9C-101B-9397-08002B2CF9AE}" pid="9" name="Intercommunale">
    <vt:lpwstr/>
  </property>
  <property fmtid="{D5CDD505-2E9C-101B-9397-08002B2CF9AE}" pid="10" name="DateDoc">
    <vt:lpwstr> </vt:lpwstr>
  </property>
  <property fmtid="{D5CDD505-2E9C-101B-9397-08002B2CF9AE}" pid="11" name="IDIntercom">
    <vt:lpwstr> </vt:lpwstr>
  </property>
  <property fmtid="{D5CDD505-2E9C-101B-9397-08002B2CF9AE}" pid="12" name="ContentTypeId">
    <vt:lpwstr>0x010100A0142456F0C04749B74731B77A8D86D3</vt:lpwstr>
  </property>
  <property fmtid="{D5CDD505-2E9C-101B-9397-08002B2CF9AE}" pid="13" name="MediaServiceImageTags">
    <vt:lpwstr/>
  </property>
</Properties>
</file>